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9F1F" w14:textId="728F2262" w:rsidR="002F5628" w:rsidRPr="00927164" w:rsidRDefault="00927164" w:rsidP="00927164">
      <w:pPr>
        <w:spacing w:line="240" w:lineRule="auto"/>
        <w:jc w:val="center"/>
        <w:rPr>
          <w:rFonts w:ascii="Times New Roman" w:hAnsi="Times New Roman" w:cs="Times New Roman"/>
          <w:b/>
          <w:bCs/>
          <w:sz w:val="28"/>
          <w:szCs w:val="28"/>
        </w:rPr>
      </w:pPr>
      <w:r w:rsidRPr="00927164">
        <w:rPr>
          <w:rFonts w:ascii="Times New Roman" w:hAnsi="Times New Roman" w:cs="Times New Roman"/>
          <w:b/>
          <w:bCs/>
          <w:sz w:val="28"/>
          <w:szCs w:val="28"/>
        </w:rPr>
        <w:t xml:space="preserve">Studi </w:t>
      </w:r>
      <w:proofErr w:type="spellStart"/>
      <w:r w:rsidRPr="00927164">
        <w:rPr>
          <w:rFonts w:ascii="Times New Roman" w:hAnsi="Times New Roman" w:cs="Times New Roman"/>
          <w:b/>
          <w:bCs/>
          <w:sz w:val="28"/>
          <w:szCs w:val="28"/>
        </w:rPr>
        <w:t>Tentang</w:t>
      </w:r>
      <w:proofErr w:type="spellEnd"/>
      <w:r w:rsidRPr="00927164">
        <w:rPr>
          <w:rFonts w:ascii="Times New Roman" w:hAnsi="Times New Roman" w:cs="Times New Roman"/>
          <w:b/>
          <w:bCs/>
          <w:sz w:val="28"/>
          <w:szCs w:val="28"/>
        </w:rPr>
        <w:t xml:space="preserve"> </w:t>
      </w:r>
      <w:proofErr w:type="spellStart"/>
      <w:r w:rsidRPr="00927164">
        <w:rPr>
          <w:rFonts w:ascii="Times New Roman" w:hAnsi="Times New Roman" w:cs="Times New Roman"/>
          <w:b/>
          <w:bCs/>
          <w:sz w:val="28"/>
          <w:szCs w:val="28"/>
        </w:rPr>
        <w:t>Pengaruh</w:t>
      </w:r>
      <w:proofErr w:type="spellEnd"/>
      <w:r w:rsidRPr="00927164">
        <w:rPr>
          <w:rFonts w:ascii="Times New Roman" w:hAnsi="Times New Roman" w:cs="Times New Roman"/>
          <w:b/>
          <w:bCs/>
          <w:sz w:val="28"/>
          <w:szCs w:val="28"/>
        </w:rPr>
        <w:t xml:space="preserve"> </w:t>
      </w:r>
      <w:proofErr w:type="spellStart"/>
      <w:r w:rsidRPr="00927164">
        <w:rPr>
          <w:rFonts w:ascii="Times New Roman" w:hAnsi="Times New Roman" w:cs="Times New Roman"/>
          <w:b/>
          <w:bCs/>
          <w:sz w:val="28"/>
          <w:szCs w:val="28"/>
        </w:rPr>
        <w:t>Ekonomi</w:t>
      </w:r>
      <w:proofErr w:type="spellEnd"/>
      <w:r w:rsidRPr="00927164">
        <w:rPr>
          <w:rFonts w:ascii="Times New Roman" w:hAnsi="Times New Roman" w:cs="Times New Roman"/>
          <w:b/>
          <w:bCs/>
          <w:sz w:val="28"/>
          <w:szCs w:val="28"/>
        </w:rPr>
        <w:t xml:space="preserve"> Global </w:t>
      </w:r>
      <w:proofErr w:type="spellStart"/>
      <w:r w:rsidRPr="00927164">
        <w:rPr>
          <w:rFonts w:ascii="Times New Roman" w:hAnsi="Times New Roman" w:cs="Times New Roman"/>
          <w:b/>
          <w:bCs/>
          <w:sz w:val="28"/>
          <w:szCs w:val="28"/>
        </w:rPr>
        <w:t>Terhadap</w:t>
      </w:r>
      <w:proofErr w:type="spellEnd"/>
      <w:r w:rsidRPr="00927164">
        <w:rPr>
          <w:rFonts w:ascii="Times New Roman" w:hAnsi="Times New Roman" w:cs="Times New Roman"/>
          <w:b/>
          <w:bCs/>
          <w:sz w:val="28"/>
          <w:szCs w:val="28"/>
        </w:rPr>
        <w:t xml:space="preserve"> Negara </w:t>
      </w:r>
      <w:proofErr w:type="spellStart"/>
      <w:r w:rsidRPr="00927164">
        <w:rPr>
          <w:rFonts w:ascii="Times New Roman" w:hAnsi="Times New Roman" w:cs="Times New Roman"/>
          <w:b/>
          <w:bCs/>
          <w:sz w:val="28"/>
          <w:szCs w:val="28"/>
        </w:rPr>
        <w:t>Negara</w:t>
      </w:r>
      <w:proofErr w:type="spellEnd"/>
      <w:r w:rsidRPr="00927164">
        <w:rPr>
          <w:rFonts w:ascii="Times New Roman" w:hAnsi="Times New Roman" w:cs="Times New Roman"/>
          <w:b/>
          <w:bCs/>
          <w:sz w:val="28"/>
          <w:szCs w:val="28"/>
        </w:rPr>
        <w:t xml:space="preserve"> Muslim </w:t>
      </w:r>
      <w:r>
        <w:rPr>
          <w:rFonts w:ascii="Times New Roman" w:hAnsi="Times New Roman" w:cs="Times New Roman"/>
          <w:b/>
          <w:bCs/>
          <w:sz w:val="28"/>
          <w:szCs w:val="28"/>
        </w:rPr>
        <w:t>d</w:t>
      </w:r>
      <w:r w:rsidRPr="00927164">
        <w:rPr>
          <w:rFonts w:ascii="Times New Roman" w:hAnsi="Times New Roman" w:cs="Times New Roman"/>
          <w:b/>
          <w:bCs/>
          <w:sz w:val="28"/>
          <w:szCs w:val="28"/>
        </w:rPr>
        <w:t>i Negara Pakistan</w:t>
      </w:r>
    </w:p>
    <w:p w14:paraId="4B3F0855" w14:textId="1B8D95F8" w:rsidR="002F5628" w:rsidRPr="0039260E" w:rsidRDefault="00927164" w:rsidP="0039260E">
      <w:pPr>
        <w:pBdr>
          <w:top w:val="nil"/>
          <w:left w:val="nil"/>
          <w:bottom w:val="nil"/>
          <w:right w:val="nil"/>
          <w:between w:val="nil"/>
        </w:pBdr>
        <w:spacing w:after="200" w:line="240" w:lineRule="auto"/>
        <w:ind w:hanging="2"/>
        <w:jc w:val="center"/>
        <w:rPr>
          <w:rFonts w:ascii="Times New Roman" w:eastAsia="Times New Roman" w:hAnsi="Times New Roman" w:cs="Times New Roman"/>
          <w:b/>
          <w:color w:val="000000"/>
          <w:sz w:val="24"/>
          <w:szCs w:val="24"/>
        </w:rPr>
      </w:pPr>
      <w:r w:rsidRPr="0039260E">
        <w:rPr>
          <w:rFonts w:ascii="Times New Roman" w:eastAsia="Times New Roman" w:hAnsi="Times New Roman" w:cs="Times New Roman"/>
          <w:b/>
          <w:color w:val="000000"/>
          <w:sz w:val="24"/>
          <w:szCs w:val="24"/>
        </w:rPr>
        <w:t>Ubsiyah</w:t>
      </w:r>
      <w:r w:rsidR="000B7E41" w:rsidRPr="000B7E41">
        <w:rPr>
          <w:rFonts w:ascii="Times New Roman" w:eastAsia="Times New Roman" w:hAnsi="Times New Roman" w:cs="Times New Roman"/>
          <w:b/>
          <w:color w:val="231F20"/>
          <w:sz w:val="24"/>
          <w:szCs w:val="24"/>
          <w:vertAlign w:val="superscript"/>
        </w:rPr>
        <w:t>1</w:t>
      </w:r>
      <w:r w:rsidR="004C1379" w:rsidRPr="0039260E">
        <w:rPr>
          <w:rFonts w:ascii="Times New Roman" w:eastAsia="Times New Roman" w:hAnsi="Times New Roman" w:cs="Times New Roman"/>
          <w:b/>
          <w:color w:val="231F20"/>
          <w:sz w:val="24"/>
          <w:szCs w:val="24"/>
        </w:rPr>
        <w:t>,</w:t>
      </w:r>
      <w:r w:rsidRPr="0039260E">
        <w:rPr>
          <w:rFonts w:ascii="Times New Roman" w:eastAsia="Times New Roman" w:hAnsi="Times New Roman" w:cs="Times New Roman"/>
          <w:b/>
          <w:color w:val="231F20"/>
          <w:sz w:val="24"/>
          <w:szCs w:val="24"/>
        </w:rPr>
        <w:t xml:space="preserve"> </w:t>
      </w:r>
      <w:r w:rsidRPr="0039260E">
        <w:rPr>
          <w:rFonts w:ascii="Times New Roman" w:eastAsia="Times New Roman" w:hAnsi="Times New Roman" w:cs="Times New Roman"/>
          <w:b/>
          <w:color w:val="000000"/>
          <w:sz w:val="24"/>
          <w:szCs w:val="24"/>
        </w:rPr>
        <w:t>Anto Aprianto</w:t>
      </w:r>
      <w:r w:rsidR="000B7E41">
        <w:rPr>
          <w:rFonts w:ascii="Times New Roman" w:eastAsia="Times New Roman" w:hAnsi="Times New Roman" w:cs="Times New Roman"/>
          <w:b/>
          <w:color w:val="000000"/>
          <w:sz w:val="24"/>
          <w:szCs w:val="24"/>
          <w:vertAlign w:val="superscript"/>
        </w:rPr>
        <w:t>2</w:t>
      </w:r>
      <w:r w:rsidR="0039260E" w:rsidRPr="0039260E">
        <w:rPr>
          <w:rFonts w:ascii="Times New Roman" w:eastAsia="Times New Roman" w:hAnsi="Times New Roman" w:cs="Times New Roman"/>
          <w:b/>
          <w:color w:val="000000"/>
          <w:sz w:val="24"/>
          <w:szCs w:val="24"/>
        </w:rPr>
        <w:t xml:space="preserve">, </w:t>
      </w:r>
      <w:r w:rsidR="0039260E" w:rsidRPr="0039260E">
        <w:rPr>
          <w:rFonts w:ascii="Times New Roman" w:eastAsia="Times New Roman" w:hAnsi="Times New Roman" w:cs="Times New Roman"/>
          <w:b/>
          <w:color w:val="000000"/>
          <w:sz w:val="24"/>
          <w:szCs w:val="24"/>
        </w:rPr>
        <w:t>Taufik Rahman</w:t>
      </w:r>
      <w:r w:rsidR="000B7E41">
        <w:rPr>
          <w:rFonts w:ascii="Times New Roman" w:eastAsia="Times New Roman" w:hAnsi="Times New Roman" w:cs="Times New Roman"/>
          <w:b/>
          <w:color w:val="000000"/>
          <w:sz w:val="24"/>
          <w:szCs w:val="24"/>
          <w:vertAlign w:val="superscript"/>
        </w:rPr>
        <w:t>3</w:t>
      </w:r>
      <w:r w:rsidR="0039260E" w:rsidRPr="0039260E">
        <w:rPr>
          <w:rFonts w:ascii="Times New Roman" w:eastAsia="Times New Roman" w:hAnsi="Times New Roman" w:cs="Times New Roman"/>
          <w:b/>
          <w:color w:val="000000"/>
          <w:sz w:val="24"/>
          <w:szCs w:val="24"/>
        </w:rPr>
        <w:t>,</w:t>
      </w:r>
      <w:r w:rsidR="0039260E" w:rsidRPr="0039260E">
        <w:rPr>
          <w:rFonts w:ascii="Times New Roman" w:eastAsia="Times New Roman" w:hAnsi="Times New Roman" w:cs="Times New Roman"/>
          <w:b/>
          <w:color w:val="000000"/>
          <w:sz w:val="24"/>
          <w:szCs w:val="24"/>
        </w:rPr>
        <w:t xml:space="preserve"> </w:t>
      </w:r>
      <w:r w:rsidR="0061479A">
        <w:rPr>
          <w:rFonts w:ascii="Times New Roman" w:eastAsia="Times New Roman" w:hAnsi="Times New Roman" w:cs="Times New Roman"/>
          <w:b/>
          <w:color w:val="231F20"/>
          <w:sz w:val="24"/>
          <w:szCs w:val="24"/>
          <w:lang w:val="en-US"/>
        </w:rPr>
        <w:t>Mohammad Ridwan</w:t>
      </w:r>
      <w:r w:rsidR="000B7E41">
        <w:rPr>
          <w:rFonts w:ascii="Times New Roman" w:eastAsia="Times New Roman" w:hAnsi="Times New Roman" w:cs="Times New Roman"/>
          <w:b/>
          <w:color w:val="231F20"/>
          <w:sz w:val="24"/>
          <w:szCs w:val="24"/>
          <w:vertAlign w:val="superscript"/>
        </w:rPr>
        <w:t>4</w:t>
      </w:r>
    </w:p>
    <w:p w14:paraId="4C2F74D4" w14:textId="43AF246E" w:rsidR="002F5628" w:rsidRDefault="004C1379">
      <w:pPr>
        <w:shd w:val="clear" w:color="auto" w:fill="FFFFFF"/>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vertAlign w:val="superscript"/>
        </w:rPr>
        <w:t>1,2,3</w:t>
      </w:r>
      <w:r w:rsidR="000B7E41">
        <w:rPr>
          <w:rFonts w:ascii="Times New Roman" w:eastAsia="Times New Roman" w:hAnsi="Times New Roman" w:cs="Times New Roman"/>
          <w:i/>
          <w:vertAlign w:val="superscript"/>
        </w:rPr>
        <w:t>,4</w:t>
      </w:r>
      <w:r>
        <w:rPr>
          <w:rFonts w:ascii="Times New Roman" w:eastAsia="Times New Roman" w:hAnsi="Times New Roman" w:cs="Times New Roman"/>
          <w:i/>
          <w:iCs/>
          <w:color w:val="231F20"/>
          <w:lang w:val="en-US"/>
        </w:rPr>
        <w:t>Universitas Islam Bunga </w:t>
      </w:r>
      <w:proofErr w:type="spellStart"/>
      <w:r>
        <w:rPr>
          <w:rFonts w:ascii="Times New Roman" w:eastAsia="Times New Roman" w:hAnsi="Times New Roman" w:cs="Times New Roman"/>
          <w:i/>
          <w:iCs/>
          <w:color w:val="231F20"/>
          <w:lang w:val="en-US"/>
        </w:rPr>
        <w:t>Bangsa</w:t>
      </w:r>
      <w:proofErr w:type="spellEnd"/>
      <w:r>
        <w:rPr>
          <w:rFonts w:ascii="Times New Roman" w:eastAsia="Times New Roman" w:hAnsi="Times New Roman" w:cs="Times New Roman"/>
          <w:i/>
          <w:iCs/>
          <w:color w:val="231F20"/>
          <w:lang w:val="en-US"/>
        </w:rPr>
        <w:t> Cirebon, I</w:t>
      </w:r>
      <w:r>
        <w:rPr>
          <w:rFonts w:ascii="Times New Roman" w:eastAsia="Times New Roman" w:hAnsi="Times New Roman" w:cs="Times New Roman"/>
          <w:i/>
          <w:iCs/>
          <w:color w:val="231F20"/>
        </w:rPr>
        <w:t>ndonesia</w:t>
      </w:r>
    </w:p>
    <w:p w14:paraId="00CE30F3" w14:textId="686AD548" w:rsidR="002F5628" w:rsidRPr="000B7E41" w:rsidRDefault="004C1379" w:rsidP="000B7E41">
      <w:pPr>
        <w:pBdr>
          <w:top w:val="nil"/>
          <w:left w:val="nil"/>
          <w:bottom w:val="nil"/>
          <w:right w:val="nil"/>
          <w:between w:val="nil"/>
        </w:pBdr>
        <w:spacing w:after="20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Email: </w:t>
      </w:r>
      <w:hyperlink r:id="rId9" w:history="1">
        <w:r w:rsidR="0039260E" w:rsidRPr="007F2D37">
          <w:rPr>
            <w:rStyle w:val="Hyperlink"/>
            <w:rFonts w:ascii="Times New Roman" w:eastAsia="Times New Roman" w:hAnsi="Times New Roman" w:cs="Times New Roman"/>
            <w:i/>
            <w:iCs/>
          </w:rPr>
          <w:t>ubsiyahubsss@gmail.com</w:t>
        </w:r>
      </w:hyperlink>
      <w:r w:rsidR="000B7E41">
        <w:rPr>
          <w:rFonts w:ascii="Times New Roman" w:eastAsia="Times New Roman" w:hAnsi="Times New Roman" w:cs="Times New Roman"/>
          <w:i/>
          <w:iCs/>
          <w:color w:val="000000"/>
          <w:vertAlign w:val="superscript"/>
          <w:lang w:val="en-US"/>
        </w:rPr>
        <w:t>1</w:t>
      </w:r>
      <w:r w:rsidR="0039260E" w:rsidRPr="0039260E">
        <w:rPr>
          <w:rFonts w:ascii="Times New Roman" w:eastAsia="Times New Roman" w:hAnsi="Times New Roman" w:cs="Times New Roman"/>
          <w:i/>
          <w:color w:val="000000"/>
          <w:lang w:val="en-US"/>
        </w:rPr>
        <w:t>,</w:t>
      </w:r>
      <w:r>
        <w:rPr>
          <w:rFonts w:ascii="Times New Roman" w:eastAsia="Times New Roman" w:hAnsi="Times New Roman" w:cs="Times New Roman"/>
          <w:i/>
          <w:color w:val="000000"/>
          <w:lang w:val="en-US"/>
        </w:rPr>
        <w:t xml:space="preserve"> </w:t>
      </w:r>
      <w:r>
        <w:rPr>
          <w:rFonts w:ascii="Times New Roman" w:eastAsia="Times New Roman" w:hAnsi="Times New Roman" w:cs="Times New Roman"/>
          <w:i/>
          <w:color w:val="0000FF"/>
          <w:u w:val="single"/>
          <w:lang w:val="en-US"/>
        </w:rPr>
        <w:t>antoaprianto@yahoo.co.id</w:t>
      </w:r>
      <w:r w:rsidR="000B7E41">
        <w:rPr>
          <w:rFonts w:ascii="Times New Roman" w:eastAsia="Times New Roman" w:hAnsi="Times New Roman" w:cs="Times New Roman"/>
          <w:i/>
          <w:color w:val="000000"/>
          <w:vertAlign w:val="superscript"/>
          <w:lang w:val="en-US"/>
        </w:rPr>
        <w:t>2</w:t>
      </w:r>
      <w:r>
        <w:rPr>
          <w:rFonts w:ascii="Times New Roman" w:eastAsia="Times New Roman" w:hAnsi="Times New Roman" w:cs="Times New Roman"/>
          <w:i/>
          <w:color w:val="000000"/>
          <w:lang w:val="en-US"/>
        </w:rPr>
        <w:t xml:space="preserve">, </w:t>
      </w:r>
      <w:hyperlink r:id="rId10" w:history="1">
        <w:r w:rsidR="000B7E41" w:rsidRPr="007F2D37">
          <w:rPr>
            <w:rStyle w:val="Hyperlink"/>
            <w:rFonts w:ascii="Times New Roman" w:eastAsia="Times New Roman" w:hAnsi="Times New Roman" w:cs="Times New Roman"/>
            <w:i/>
            <w:iCs/>
          </w:rPr>
          <w:t>rahmantaufik4567@gmail.com</w:t>
        </w:r>
        <w:r w:rsidR="000B7E41" w:rsidRPr="007F2D37">
          <w:rPr>
            <w:rStyle w:val="Hyperlink"/>
            <w:rFonts w:ascii="Times New Roman" w:eastAsia="Times New Roman" w:hAnsi="Times New Roman" w:cs="Times New Roman"/>
            <w:i/>
            <w:iCs/>
            <w:vertAlign w:val="superscript"/>
          </w:rPr>
          <w:t>3</w:t>
        </w:r>
      </w:hyperlink>
      <w:r w:rsidR="0039260E" w:rsidRPr="0039260E">
        <w:rPr>
          <w:rFonts w:ascii="Times New Roman" w:eastAsia="Times New Roman" w:hAnsi="Times New Roman" w:cs="Times New Roman"/>
          <w:i/>
          <w:iCs/>
          <w:color w:val="000000"/>
        </w:rPr>
        <w:t>,</w:t>
      </w:r>
      <w:r w:rsidR="0039260E">
        <w:rPr>
          <w:rFonts w:ascii="Times New Roman" w:eastAsia="Times New Roman" w:hAnsi="Times New Roman" w:cs="Times New Roman"/>
          <w:color w:val="000000"/>
        </w:rPr>
        <w:t xml:space="preserve"> </w:t>
      </w:r>
      <w:r w:rsidR="0061479A">
        <w:rPr>
          <w:rFonts w:ascii="Times New Roman" w:eastAsia="Times New Roman" w:hAnsi="Times New Roman" w:cs="Times New Roman"/>
          <w:i/>
          <w:color w:val="0000FF"/>
          <w:u w:val="single"/>
          <w:lang w:val="en-US"/>
        </w:rPr>
        <w:t>ridwanciperna@gmail.com</w:t>
      </w:r>
      <w:r w:rsidR="000B7E41">
        <w:rPr>
          <w:rFonts w:ascii="Times New Roman" w:eastAsia="Times New Roman" w:hAnsi="Times New Roman" w:cs="Times New Roman"/>
          <w:i/>
          <w:color w:val="000000"/>
          <w:vertAlign w:val="superscript"/>
          <w:lang w:val="en-US"/>
        </w:rPr>
        <w:t>4</w:t>
      </w:r>
    </w:p>
    <w:tbl>
      <w:tblPr>
        <w:tblStyle w:val="a"/>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282"/>
        <w:gridCol w:w="5776"/>
      </w:tblGrid>
      <w:tr w:rsidR="002F5628" w14:paraId="00BC2720" w14:textId="77777777" w:rsidTr="000B7E41">
        <w:trPr>
          <w:jc w:val="center"/>
        </w:trPr>
        <w:tc>
          <w:tcPr>
            <w:tcW w:w="2929" w:type="dxa"/>
            <w:tcBorders>
              <w:top w:val="single" w:sz="4" w:space="0" w:color="000000"/>
              <w:left w:val="nil"/>
              <w:bottom w:val="single" w:sz="4" w:space="0" w:color="000000"/>
              <w:right w:val="nil"/>
            </w:tcBorders>
          </w:tcPr>
          <w:p w14:paraId="01388571" w14:textId="77777777" w:rsidR="002F5628" w:rsidRDefault="004C1379">
            <w:pPr>
              <w:spacing w:before="120"/>
              <w:jc w:val="both"/>
              <w:rPr>
                <w:b/>
              </w:rPr>
            </w:pPr>
            <w:r>
              <w:rPr>
                <w:b/>
              </w:rPr>
              <w:t>Article Info</w:t>
            </w:r>
          </w:p>
        </w:tc>
        <w:tc>
          <w:tcPr>
            <w:tcW w:w="282" w:type="dxa"/>
            <w:tcBorders>
              <w:top w:val="single" w:sz="4" w:space="0" w:color="000000"/>
              <w:left w:val="nil"/>
              <w:bottom w:val="nil"/>
              <w:right w:val="nil"/>
            </w:tcBorders>
          </w:tcPr>
          <w:p w14:paraId="7063E524" w14:textId="77777777" w:rsidR="002F5628" w:rsidRDefault="002F5628">
            <w:pPr>
              <w:spacing w:before="120"/>
              <w:jc w:val="center"/>
            </w:pPr>
          </w:p>
        </w:tc>
        <w:tc>
          <w:tcPr>
            <w:tcW w:w="5776" w:type="dxa"/>
            <w:tcBorders>
              <w:top w:val="single" w:sz="4" w:space="0" w:color="000000"/>
              <w:left w:val="nil"/>
              <w:bottom w:val="single" w:sz="4" w:space="0" w:color="000000"/>
              <w:right w:val="nil"/>
            </w:tcBorders>
          </w:tcPr>
          <w:p w14:paraId="435A780B" w14:textId="77777777" w:rsidR="002F5628" w:rsidRPr="004E1775" w:rsidRDefault="004C1379">
            <w:pPr>
              <w:spacing w:before="120"/>
              <w:rPr>
                <w:i/>
                <w:iCs/>
                <w:color w:val="000000"/>
                <w:sz w:val="24"/>
                <w:szCs w:val="24"/>
              </w:rPr>
            </w:pPr>
            <w:r w:rsidRPr="004E1775">
              <w:rPr>
                <w:b/>
                <w:i/>
                <w:iCs/>
                <w:color w:val="000000"/>
              </w:rPr>
              <w:t xml:space="preserve">ABSTRACT </w:t>
            </w:r>
          </w:p>
        </w:tc>
      </w:tr>
      <w:tr w:rsidR="002F5628" w14:paraId="675CD0C8" w14:textId="77777777" w:rsidTr="000B7E41">
        <w:trPr>
          <w:trHeight w:val="1268"/>
          <w:jc w:val="center"/>
        </w:trPr>
        <w:tc>
          <w:tcPr>
            <w:tcW w:w="2929" w:type="dxa"/>
            <w:tcBorders>
              <w:top w:val="single" w:sz="4" w:space="0" w:color="000000"/>
              <w:left w:val="nil"/>
              <w:bottom w:val="single" w:sz="4" w:space="0" w:color="000000"/>
              <w:right w:val="nil"/>
            </w:tcBorders>
          </w:tcPr>
          <w:p w14:paraId="4D35A408" w14:textId="77777777" w:rsidR="002F5628" w:rsidRDefault="004C1379">
            <w:pPr>
              <w:spacing w:before="120" w:after="120"/>
              <w:jc w:val="both"/>
            </w:pPr>
            <w:r>
              <w:rPr>
                <w:b/>
                <w:i/>
              </w:rPr>
              <w:t>Article history:</w:t>
            </w:r>
          </w:p>
          <w:p w14:paraId="1DE2A399" w14:textId="77777777" w:rsidR="002F5628" w:rsidRDefault="004C1379">
            <w:pPr>
              <w:jc w:val="both"/>
            </w:pPr>
            <w:r>
              <w:rPr>
                <w:lang w:val="en-US"/>
              </w:rPr>
              <w:t>Received June 03, 2025</w:t>
            </w:r>
          </w:p>
          <w:p w14:paraId="1AAAD79C" w14:textId="77777777" w:rsidR="002F5628" w:rsidRDefault="004C1379">
            <w:pPr>
              <w:jc w:val="both"/>
            </w:pPr>
            <w:r>
              <w:rPr>
                <w:lang w:val="en-US"/>
              </w:rPr>
              <w:t>Revised June 16,  2025</w:t>
            </w:r>
          </w:p>
          <w:p w14:paraId="271E49E6" w14:textId="77777777" w:rsidR="002F5628" w:rsidRDefault="004C1379">
            <w:pPr>
              <w:jc w:val="both"/>
            </w:pPr>
            <w:r>
              <w:rPr>
                <w:lang w:val="en-US"/>
              </w:rPr>
              <w:t>Accepted June 26, 2025</w:t>
            </w:r>
          </w:p>
          <w:p w14:paraId="5005C84E" w14:textId="77777777" w:rsidR="002F5628" w:rsidRDefault="002F5628">
            <w:pPr>
              <w:jc w:val="both"/>
            </w:pPr>
          </w:p>
        </w:tc>
        <w:tc>
          <w:tcPr>
            <w:tcW w:w="282" w:type="dxa"/>
            <w:vMerge w:val="restart"/>
            <w:tcBorders>
              <w:top w:val="nil"/>
              <w:left w:val="nil"/>
              <w:bottom w:val="nil"/>
              <w:right w:val="nil"/>
            </w:tcBorders>
          </w:tcPr>
          <w:p w14:paraId="08E24AAE" w14:textId="77777777" w:rsidR="002F5628" w:rsidRDefault="002F5628">
            <w:pPr>
              <w:spacing w:before="120"/>
              <w:jc w:val="both"/>
            </w:pPr>
          </w:p>
        </w:tc>
        <w:tc>
          <w:tcPr>
            <w:tcW w:w="5776" w:type="dxa"/>
            <w:vMerge w:val="restart"/>
            <w:tcBorders>
              <w:top w:val="single" w:sz="4" w:space="0" w:color="000000"/>
              <w:left w:val="nil"/>
              <w:bottom w:val="nil"/>
              <w:right w:val="nil"/>
            </w:tcBorders>
          </w:tcPr>
          <w:p w14:paraId="7AFD6D73" w14:textId="07805CAF" w:rsidR="002F5628" w:rsidRPr="004E1775" w:rsidRDefault="00266675" w:rsidP="004E1775">
            <w:pPr>
              <w:spacing w:before="100" w:beforeAutospacing="1" w:after="100" w:afterAutospacing="1"/>
              <w:jc w:val="both"/>
              <w:rPr>
                <w:i/>
                <w:iCs/>
                <w:lang w:val="en-ID" w:eastAsia="en-ID"/>
              </w:rPr>
            </w:pPr>
            <w:r w:rsidRPr="00266675">
              <w:rPr>
                <w:i/>
                <w:iCs/>
                <w:lang w:val="en-ID" w:eastAsia="en-ID"/>
              </w:rPr>
              <w:t>This research discusses the influence of the global economy on the economic stability of Pakistan, a Muslim country vulnerable to external pressures due to dependence on the international capitalist system. The global crisis, exchange rate fluctuations, and the policies of international financial institutions have worsened Pakistan's domestic economic conditions. In this context, Islamic economic principles offer an alternative solution through the values of justice, balance, and a more equitable distribution of wealth. However, the implementation of Islamic economics still faces obstacles such as low public literacy, government policies that are not fully supportive, and limited adoption of technology in the Islamic financial sector. One of the important instruments in Islamic economics, zakat, has proven to be effective in reducing social inequality and improving welfare if managed professionally and transparently. On the other hand, international economic cooperation such as CPEC brings development benefits, but needs to be managed carefully so as not to threaten economic sovereignty. By integrating Islamic economic principles and wise policy strategies, Pakistan has the opportunity to build a more resilient, equitable and self-reliant economic system in the face of global challenges.</w:t>
            </w:r>
          </w:p>
        </w:tc>
      </w:tr>
      <w:tr w:rsidR="002F5628" w14:paraId="3DCB9F6C" w14:textId="77777777" w:rsidTr="000B7E41">
        <w:trPr>
          <w:trHeight w:val="1231"/>
          <w:jc w:val="center"/>
        </w:trPr>
        <w:tc>
          <w:tcPr>
            <w:tcW w:w="2929" w:type="dxa"/>
            <w:vMerge w:val="restart"/>
            <w:tcBorders>
              <w:top w:val="single" w:sz="4" w:space="0" w:color="000000"/>
              <w:left w:val="nil"/>
              <w:bottom w:val="single" w:sz="4" w:space="0" w:color="000000"/>
              <w:right w:val="nil"/>
            </w:tcBorders>
          </w:tcPr>
          <w:p w14:paraId="29783749" w14:textId="3677861B" w:rsidR="004E1775" w:rsidRPr="004E1775" w:rsidRDefault="004C1379" w:rsidP="004E1775">
            <w:pPr>
              <w:spacing w:before="120" w:after="120"/>
              <w:jc w:val="both"/>
              <w:rPr>
                <w:b/>
                <w:i/>
              </w:rPr>
            </w:pPr>
            <w:r>
              <w:rPr>
                <w:b/>
                <w:i/>
              </w:rPr>
              <w:t>Keywords:</w:t>
            </w:r>
          </w:p>
          <w:p w14:paraId="03EDAB4A" w14:textId="77777777" w:rsidR="004E1775" w:rsidRPr="004E1775" w:rsidRDefault="004E1775" w:rsidP="004E1775">
            <w:pPr>
              <w:spacing w:before="100" w:beforeAutospacing="1" w:after="100" w:afterAutospacing="1"/>
              <w:rPr>
                <w:i/>
                <w:iCs/>
                <w:lang w:val="en-ID" w:eastAsia="en-ID"/>
              </w:rPr>
            </w:pPr>
            <w:r w:rsidRPr="004E1775">
              <w:rPr>
                <w:i/>
                <w:iCs/>
                <w:lang w:val="en-ID" w:eastAsia="en-ID"/>
              </w:rPr>
              <w:t>Global Economy, Muslim Countries, in the State of Pakistan</w:t>
            </w:r>
          </w:p>
          <w:p w14:paraId="65D75B30" w14:textId="77777777" w:rsidR="002F5628" w:rsidRDefault="002F5628">
            <w:pPr>
              <w:jc w:val="both"/>
              <w:rPr>
                <w:b/>
                <w:i/>
              </w:rPr>
            </w:pPr>
          </w:p>
        </w:tc>
        <w:tc>
          <w:tcPr>
            <w:tcW w:w="282" w:type="dxa"/>
            <w:vMerge/>
            <w:tcBorders>
              <w:top w:val="nil"/>
              <w:left w:val="nil"/>
              <w:bottom w:val="nil"/>
              <w:right w:val="nil"/>
            </w:tcBorders>
          </w:tcPr>
          <w:p w14:paraId="11D21FE6" w14:textId="77777777" w:rsidR="002F5628" w:rsidRDefault="002F5628">
            <w:pPr>
              <w:widowControl w:val="0"/>
              <w:pBdr>
                <w:top w:val="nil"/>
                <w:left w:val="nil"/>
                <w:bottom w:val="nil"/>
                <w:right w:val="nil"/>
                <w:between w:val="nil"/>
              </w:pBdr>
              <w:spacing w:line="276" w:lineRule="auto"/>
              <w:rPr>
                <w:b/>
                <w:i/>
              </w:rPr>
            </w:pPr>
          </w:p>
        </w:tc>
        <w:tc>
          <w:tcPr>
            <w:tcW w:w="5776" w:type="dxa"/>
            <w:vMerge/>
            <w:tcBorders>
              <w:top w:val="single" w:sz="4" w:space="0" w:color="000000"/>
              <w:left w:val="nil"/>
              <w:bottom w:val="nil"/>
              <w:right w:val="nil"/>
            </w:tcBorders>
          </w:tcPr>
          <w:p w14:paraId="451E7DC4" w14:textId="77777777" w:rsidR="002F5628" w:rsidRDefault="002F5628">
            <w:pPr>
              <w:widowControl w:val="0"/>
              <w:pBdr>
                <w:top w:val="nil"/>
                <w:left w:val="nil"/>
                <w:bottom w:val="nil"/>
                <w:right w:val="nil"/>
                <w:between w:val="nil"/>
              </w:pBdr>
              <w:spacing w:line="276" w:lineRule="auto"/>
              <w:rPr>
                <w:b/>
                <w:i/>
              </w:rPr>
            </w:pPr>
          </w:p>
        </w:tc>
      </w:tr>
      <w:tr w:rsidR="002F5628" w14:paraId="265FE777" w14:textId="77777777" w:rsidTr="000B7E41">
        <w:trPr>
          <w:trHeight w:val="70"/>
          <w:jc w:val="center"/>
        </w:trPr>
        <w:tc>
          <w:tcPr>
            <w:tcW w:w="2929" w:type="dxa"/>
            <w:vMerge/>
            <w:tcBorders>
              <w:top w:val="single" w:sz="4" w:space="0" w:color="000000"/>
              <w:left w:val="nil"/>
              <w:bottom w:val="single" w:sz="4" w:space="0" w:color="000000"/>
              <w:right w:val="nil"/>
            </w:tcBorders>
          </w:tcPr>
          <w:p w14:paraId="47AFB632" w14:textId="77777777" w:rsidR="002F5628" w:rsidRDefault="002F5628">
            <w:pPr>
              <w:widowControl w:val="0"/>
              <w:pBdr>
                <w:top w:val="nil"/>
                <w:left w:val="nil"/>
                <w:bottom w:val="nil"/>
                <w:right w:val="nil"/>
                <w:between w:val="nil"/>
              </w:pBdr>
              <w:spacing w:line="276" w:lineRule="auto"/>
              <w:rPr>
                <w:b/>
                <w:i/>
              </w:rPr>
            </w:pPr>
          </w:p>
        </w:tc>
        <w:tc>
          <w:tcPr>
            <w:tcW w:w="282" w:type="dxa"/>
            <w:vMerge/>
            <w:tcBorders>
              <w:top w:val="nil"/>
              <w:left w:val="nil"/>
              <w:bottom w:val="nil"/>
              <w:right w:val="nil"/>
            </w:tcBorders>
          </w:tcPr>
          <w:p w14:paraId="3AED6C57" w14:textId="77777777" w:rsidR="002F5628" w:rsidRDefault="002F5628">
            <w:pPr>
              <w:widowControl w:val="0"/>
              <w:pBdr>
                <w:top w:val="nil"/>
                <w:left w:val="nil"/>
                <w:bottom w:val="nil"/>
                <w:right w:val="nil"/>
                <w:between w:val="nil"/>
              </w:pBdr>
              <w:spacing w:line="276" w:lineRule="auto"/>
              <w:rPr>
                <w:b/>
                <w:i/>
              </w:rPr>
            </w:pPr>
          </w:p>
        </w:tc>
        <w:tc>
          <w:tcPr>
            <w:tcW w:w="5776" w:type="dxa"/>
            <w:tcBorders>
              <w:top w:val="nil"/>
              <w:left w:val="nil"/>
              <w:bottom w:val="single" w:sz="4" w:space="0" w:color="000000"/>
              <w:right w:val="nil"/>
            </w:tcBorders>
          </w:tcPr>
          <w:p w14:paraId="416206B8" w14:textId="77777777" w:rsidR="002F5628" w:rsidRDefault="004C1379">
            <w:pPr>
              <w:spacing w:before="120" w:after="120"/>
              <w:jc w:val="right"/>
              <w:rPr>
                <w:i/>
                <w:color w:val="000000"/>
                <w:sz w:val="18"/>
                <w:szCs w:val="18"/>
              </w:rPr>
            </w:pPr>
            <w:r>
              <w:rPr>
                <w:i/>
                <w:color w:val="000000"/>
                <w:sz w:val="18"/>
                <w:szCs w:val="18"/>
              </w:rPr>
              <w:t xml:space="preserve">This is an open access article under the </w:t>
            </w:r>
            <w:hyperlink r:id="rId11" w:history="1">
              <w:r>
                <w:rPr>
                  <w:i/>
                  <w:color w:val="0000FF"/>
                  <w:sz w:val="18"/>
                  <w:szCs w:val="18"/>
                  <w:u w:val="single"/>
                </w:rPr>
                <w:t>CC BY-SA</w:t>
              </w:r>
            </w:hyperlink>
            <w:r>
              <w:rPr>
                <w:i/>
                <w:color w:val="000000"/>
                <w:sz w:val="18"/>
                <w:szCs w:val="18"/>
              </w:rPr>
              <w:t xml:space="preserve"> license.</w:t>
            </w:r>
          </w:p>
          <w:p w14:paraId="68A894C3" w14:textId="77777777" w:rsidR="002F5628" w:rsidRDefault="004C1379">
            <w:pPr>
              <w:spacing w:before="120" w:after="120"/>
              <w:jc w:val="right"/>
              <w:rPr>
                <w:i/>
                <w:color w:val="000000"/>
                <w:sz w:val="18"/>
                <w:szCs w:val="18"/>
              </w:rPr>
            </w:pPr>
            <w:r>
              <w:rPr>
                <w:noProof/>
              </w:rPr>
              <w:drawing>
                <wp:inline distT="0" distB="0" distL="0" distR="0" wp14:anchorId="47CCE70B" wp14:editId="1AC85D93">
                  <wp:extent cx="1057275" cy="371475"/>
                  <wp:effectExtent l="0" t="0" r="0" b="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cstate="print"/>
                          <a:srcRect/>
                          <a:stretch/>
                        </pic:blipFill>
                        <pic:spPr>
                          <a:xfrm>
                            <a:off x="0" y="0"/>
                            <a:ext cx="1057275" cy="371475"/>
                          </a:xfrm>
                          <a:prstGeom prst="rect">
                            <a:avLst/>
                          </a:prstGeom>
                          <a:ln w="9525" cap="flat" cmpd="sng">
                            <a:solidFill>
                              <a:srgbClr val="000000"/>
                            </a:solidFill>
                            <a:prstDash val="solid"/>
                            <a:round/>
                            <a:headEnd type="none" w="med" len="med"/>
                            <a:tailEnd type="none" w="med" len="med"/>
                          </a:ln>
                        </pic:spPr>
                      </pic:pic>
                    </a:graphicData>
                  </a:graphic>
                </wp:inline>
              </w:drawing>
            </w:r>
          </w:p>
        </w:tc>
      </w:tr>
    </w:tbl>
    <w:p w14:paraId="483F85EA" w14:textId="77777777" w:rsidR="002F5628" w:rsidRDefault="002F5628">
      <w:pPr>
        <w:rPr>
          <w:rFonts w:ascii="Times New Roman" w:eastAsia="Times New Roman" w:hAnsi="Times New Roman" w:cs="Times New Roman"/>
          <w:b/>
          <w:color w:val="000000"/>
        </w:rPr>
      </w:pPr>
    </w:p>
    <w:tbl>
      <w:tblPr>
        <w:tblStyle w:val="a0"/>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7"/>
        <w:gridCol w:w="282"/>
        <w:gridCol w:w="5776"/>
      </w:tblGrid>
      <w:tr w:rsidR="002F5628" w14:paraId="377C0736" w14:textId="77777777">
        <w:trPr>
          <w:jc w:val="center"/>
        </w:trPr>
        <w:tc>
          <w:tcPr>
            <w:tcW w:w="2787" w:type="dxa"/>
            <w:tcBorders>
              <w:top w:val="single" w:sz="4" w:space="0" w:color="000000"/>
              <w:left w:val="nil"/>
              <w:bottom w:val="single" w:sz="4" w:space="0" w:color="000000"/>
              <w:right w:val="nil"/>
            </w:tcBorders>
          </w:tcPr>
          <w:p w14:paraId="48013900" w14:textId="77777777" w:rsidR="002F5628" w:rsidRDefault="004C1379">
            <w:pPr>
              <w:spacing w:before="120"/>
              <w:jc w:val="both"/>
              <w:rPr>
                <w:b/>
              </w:rPr>
            </w:pPr>
            <w:r>
              <w:rPr>
                <w:b/>
              </w:rPr>
              <w:t>Article Info</w:t>
            </w:r>
          </w:p>
        </w:tc>
        <w:tc>
          <w:tcPr>
            <w:tcW w:w="282" w:type="dxa"/>
            <w:tcBorders>
              <w:top w:val="single" w:sz="4" w:space="0" w:color="000000"/>
              <w:left w:val="nil"/>
              <w:bottom w:val="nil"/>
              <w:right w:val="nil"/>
            </w:tcBorders>
          </w:tcPr>
          <w:p w14:paraId="71F48A6A" w14:textId="77777777" w:rsidR="002F5628" w:rsidRDefault="002F5628">
            <w:pPr>
              <w:spacing w:before="120"/>
              <w:jc w:val="center"/>
            </w:pPr>
          </w:p>
        </w:tc>
        <w:tc>
          <w:tcPr>
            <w:tcW w:w="5776" w:type="dxa"/>
            <w:tcBorders>
              <w:top w:val="single" w:sz="4" w:space="0" w:color="000000"/>
              <w:left w:val="nil"/>
              <w:bottom w:val="single" w:sz="4" w:space="0" w:color="000000"/>
              <w:right w:val="nil"/>
            </w:tcBorders>
          </w:tcPr>
          <w:p w14:paraId="4D6F0768" w14:textId="77777777" w:rsidR="002F5628" w:rsidRDefault="004C1379">
            <w:pPr>
              <w:spacing w:before="120"/>
              <w:rPr>
                <w:color w:val="000000"/>
                <w:sz w:val="24"/>
                <w:szCs w:val="24"/>
              </w:rPr>
            </w:pPr>
            <w:r>
              <w:rPr>
                <w:b/>
                <w:color w:val="000000"/>
              </w:rPr>
              <w:t>ABSTRAK</w:t>
            </w:r>
          </w:p>
        </w:tc>
      </w:tr>
      <w:tr w:rsidR="002F5628" w14:paraId="5103B428" w14:textId="77777777" w:rsidTr="004E1775">
        <w:trPr>
          <w:trHeight w:val="581"/>
          <w:jc w:val="center"/>
        </w:trPr>
        <w:tc>
          <w:tcPr>
            <w:tcW w:w="2787" w:type="dxa"/>
            <w:tcBorders>
              <w:top w:val="single" w:sz="4" w:space="0" w:color="000000"/>
              <w:left w:val="nil"/>
              <w:bottom w:val="single" w:sz="4" w:space="0" w:color="000000"/>
              <w:right w:val="nil"/>
            </w:tcBorders>
          </w:tcPr>
          <w:p w14:paraId="2C2D61B5" w14:textId="77777777" w:rsidR="002F5628" w:rsidRDefault="004C1379">
            <w:pPr>
              <w:spacing w:before="120" w:after="120"/>
              <w:jc w:val="both"/>
            </w:pPr>
            <w:r>
              <w:rPr>
                <w:b/>
                <w:i/>
              </w:rPr>
              <w:t>Article history:</w:t>
            </w:r>
          </w:p>
          <w:p w14:paraId="640A3458" w14:textId="77777777" w:rsidR="002F5628" w:rsidRDefault="004C1379">
            <w:pPr>
              <w:jc w:val="both"/>
            </w:pPr>
            <w:r>
              <w:rPr>
                <w:lang w:val="en-US"/>
              </w:rPr>
              <w:t>Received June 03, 2025</w:t>
            </w:r>
          </w:p>
          <w:p w14:paraId="7686FAC4" w14:textId="77777777" w:rsidR="002F5628" w:rsidRDefault="004C1379">
            <w:pPr>
              <w:jc w:val="both"/>
            </w:pPr>
            <w:r>
              <w:rPr>
                <w:lang w:val="en-US"/>
              </w:rPr>
              <w:t>Revised June 16,  2025</w:t>
            </w:r>
          </w:p>
          <w:p w14:paraId="334F3980" w14:textId="77777777" w:rsidR="002F5628" w:rsidRDefault="004C1379">
            <w:pPr>
              <w:jc w:val="both"/>
            </w:pPr>
            <w:r>
              <w:rPr>
                <w:lang w:val="en-US"/>
              </w:rPr>
              <w:t>Accepted June 26, 2025</w:t>
            </w:r>
          </w:p>
          <w:p w14:paraId="015DA691" w14:textId="77777777" w:rsidR="002F5628" w:rsidRDefault="002F5628">
            <w:pPr>
              <w:jc w:val="both"/>
            </w:pPr>
          </w:p>
        </w:tc>
        <w:tc>
          <w:tcPr>
            <w:tcW w:w="282" w:type="dxa"/>
            <w:vMerge w:val="restart"/>
            <w:tcBorders>
              <w:top w:val="nil"/>
              <w:left w:val="nil"/>
              <w:bottom w:val="nil"/>
              <w:right w:val="nil"/>
            </w:tcBorders>
          </w:tcPr>
          <w:p w14:paraId="00CBAB99" w14:textId="77777777" w:rsidR="002F5628" w:rsidRDefault="002F5628">
            <w:pPr>
              <w:spacing w:before="120"/>
              <w:jc w:val="both"/>
            </w:pPr>
          </w:p>
        </w:tc>
        <w:tc>
          <w:tcPr>
            <w:tcW w:w="5776" w:type="dxa"/>
            <w:vMerge w:val="restart"/>
            <w:tcBorders>
              <w:top w:val="single" w:sz="4" w:space="0" w:color="000000"/>
              <w:left w:val="nil"/>
              <w:bottom w:val="nil"/>
              <w:right w:val="nil"/>
            </w:tcBorders>
          </w:tcPr>
          <w:p w14:paraId="2082B26D" w14:textId="05FBB561" w:rsidR="004E1775" w:rsidRDefault="00266675" w:rsidP="004E1775">
            <w:pPr>
              <w:tabs>
                <w:tab w:val="left" w:pos="2694"/>
                <w:tab w:val="left" w:pos="2835"/>
              </w:tabs>
              <w:ind w:right="96" w:hanging="2"/>
              <w:jc w:val="both"/>
            </w:pPr>
            <w:proofErr w:type="spellStart"/>
            <w:r>
              <w:t>Penelitian</w:t>
            </w:r>
            <w:proofErr w:type="spellEnd"/>
            <w:r>
              <w:t xml:space="preserve"> </w:t>
            </w:r>
            <w:proofErr w:type="spellStart"/>
            <w:r>
              <w:t>ini</w:t>
            </w:r>
            <w:proofErr w:type="spellEnd"/>
            <w:r>
              <w:t xml:space="preserve"> </w:t>
            </w:r>
            <w:proofErr w:type="spellStart"/>
            <w:r>
              <w:t>membahas</w:t>
            </w:r>
            <w:proofErr w:type="spellEnd"/>
            <w:r>
              <w:t xml:space="preserve"> </w:t>
            </w:r>
            <w:proofErr w:type="spellStart"/>
            <w:r>
              <w:t>pengaruh</w:t>
            </w:r>
            <w:proofErr w:type="spellEnd"/>
            <w:r>
              <w:t xml:space="preserve"> </w:t>
            </w:r>
            <w:proofErr w:type="spellStart"/>
            <w:r>
              <w:t>ekonomi</w:t>
            </w:r>
            <w:proofErr w:type="spellEnd"/>
            <w:r>
              <w:t xml:space="preserve"> global </w:t>
            </w:r>
            <w:proofErr w:type="spellStart"/>
            <w:r>
              <w:t>terhadap</w:t>
            </w:r>
            <w:proofErr w:type="spellEnd"/>
            <w:r>
              <w:t xml:space="preserve"> </w:t>
            </w:r>
            <w:proofErr w:type="spellStart"/>
            <w:r>
              <w:t>stabilitas</w:t>
            </w:r>
            <w:proofErr w:type="spellEnd"/>
            <w:r>
              <w:t xml:space="preserve"> </w:t>
            </w:r>
            <w:proofErr w:type="spellStart"/>
            <w:r>
              <w:t>ekonomi</w:t>
            </w:r>
            <w:proofErr w:type="spellEnd"/>
            <w:r>
              <w:t xml:space="preserve"> Pakistan, negara Muslim yang </w:t>
            </w:r>
            <w:proofErr w:type="spellStart"/>
            <w:r>
              <w:t>rentan</w:t>
            </w:r>
            <w:proofErr w:type="spellEnd"/>
            <w:r>
              <w:t xml:space="preserve"> </w:t>
            </w:r>
            <w:proofErr w:type="spellStart"/>
            <w:r>
              <w:t>terhadap</w:t>
            </w:r>
            <w:proofErr w:type="spellEnd"/>
            <w:r>
              <w:t xml:space="preserve"> </w:t>
            </w:r>
            <w:proofErr w:type="spellStart"/>
            <w:r>
              <w:t>tekanan</w:t>
            </w:r>
            <w:proofErr w:type="spellEnd"/>
            <w:r>
              <w:t xml:space="preserve"> </w:t>
            </w:r>
            <w:proofErr w:type="spellStart"/>
            <w:r>
              <w:t>eksternal</w:t>
            </w:r>
            <w:proofErr w:type="spellEnd"/>
            <w:r>
              <w:t xml:space="preserve"> </w:t>
            </w:r>
            <w:proofErr w:type="spellStart"/>
            <w:r>
              <w:t>akibat</w:t>
            </w:r>
            <w:proofErr w:type="spellEnd"/>
            <w:r>
              <w:t xml:space="preserve"> </w:t>
            </w:r>
            <w:proofErr w:type="spellStart"/>
            <w:r>
              <w:t>ketergantungan</w:t>
            </w:r>
            <w:proofErr w:type="spellEnd"/>
            <w:r>
              <w:t xml:space="preserve"> pada </w:t>
            </w:r>
            <w:proofErr w:type="spellStart"/>
            <w:r>
              <w:t>sistem</w:t>
            </w:r>
            <w:proofErr w:type="spellEnd"/>
            <w:r>
              <w:t xml:space="preserve"> </w:t>
            </w:r>
            <w:proofErr w:type="spellStart"/>
            <w:r>
              <w:t>kapitalis</w:t>
            </w:r>
            <w:proofErr w:type="spellEnd"/>
            <w:r>
              <w:t xml:space="preserve"> </w:t>
            </w:r>
            <w:proofErr w:type="spellStart"/>
            <w:r>
              <w:t>internasional</w:t>
            </w:r>
            <w:proofErr w:type="spellEnd"/>
            <w:r>
              <w:t xml:space="preserve">. </w:t>
            </w:r>
            <w:proofErr w:type="spellStart"/>
            <w:r>
              <w:t>Krisis</w:t>
            </w:r>
            <w:proofErr w:type="spellEnd"/>
            <w:r>
              <w:t xml:space="preserve"> global, </w:t>
            </w:r>
            <w:proofErr w:type="spellStart"/>
            <w:r>
              <w:t>fluktuasi</w:t>
            </w:r>
            <w:proofErr w:type="spellEnd"/>
            <w:r>
              <w:t xml:space="preserve"> </w:t>
            </w:r>
            <w:proofErr w:type="spellStart"/>
            <w:r>
              <w:t>nilai</w:t>
            </w:r>
            <w:proofErr w:type="spellEnd"/>
            <w:r>
              <w:t xml:space="preserve"> </w:t>
            </w:r>
            <w:proofErr w:type="spellStart"/>
            <w:r>
              <w:t>tukar</w:t>
            </w:r>
            <w:proofErr w:type="spellEnd"/>
            <w:r>
              <w:t xml:space="preserve">, dan </w:t>
            </w:r>
            <w:proofErr w:type="spellStart"/>
            <w:r>
              <w:t>kebijakan</w:t>
            </w:r>
            <w:proofErr w:type="spellEnd"/>
            <w:r>
              <w:t xml:space="preserve"> </w:t>
            </w:r>
            <w:proofErr w:type="spellStart"/>
            <w:r>
              <w:t>lembaga</w:t>
            </w:r>
            <w:proofErr w:type="spellEnd"/>
            <w:r>
              <w:t xml:space="preserve"> </w:t>
            </w:r>
            <w:proofErr w:type="spellStart"/>
            <w:r>
              <w:t>keuangan</w:t>
            </w:r>
            <w:proofErr w:type="spellEnd"/>
            <w:r>
              <w:t xml:space="preserve"> </w:t>
            </w:r>
            <w:proofErr w:type="spellStart"/>
            <w:r>
              <w:t>internasional</w:t>
            </w:r>
            <w:proofErr w:type="spellEnd"/>
            <w:r>
              <w:t xml:space="preserve"> </w:t>
            </w:r>
            <w:proofErr w:type="spellStart"/>
            <w:r>
              <w:t>telah</w:t>
            </w:r>
            <w:proofErr w:type="spellEnd"/>
            <w:r>
              <w:t xml:space="preserve"> </w:t>
            </w:r>
            <w:proofErr w:type="spellStart"/>
            <w:r>
              <w:t>memperburuk</w:t>
            </w:r>
            <w:proofErr w:type="spellEnd"/>
            <w:r>
              <w:t xml:space="preserve"> </w:t>
            </w:r>
            <w:proofErr w:type="spellStart"/>
            <w:r>
              <w:t>kondisi</w:t>
            </w:r>
            <w:proofErr w:type="spellEnd"/>
            <w:r>
              <w:t xml:space="preserve"> </w:t>
            </w:r>
            <w:proofErr w:type="spellStart"/>
            <w:r>
              <w:t>ekonomi</w:t>
            </w:r>
            <w:proofErr w:type="spellEnd"/>
            <w:r>
              <w:t xml:space="preserve"> </w:t>
            </w:r>
            <w:proofErr w:type="spellStart"/>
            <w:r>
              <w:t>domestik</w:t>
            </w:r>
            <w:proofErr w:type="spellEnd"/>
            <w:r>
              <w:t xml:space="preserve"> Pakistan. Dalam </w:t>
            </w:r>
            <w:proofErr w:type="spellStart"/>
            <w:r>
              <w:t>konteks</w:t>
            </w:r>
            <w:proofErr w:type="spellEnd"/>
            <w:r>
              <w:t xml:space="preserve"> </w:t>
            </w:r>
            <w:proofErr w:type="spellStart"/>
            <w:r>
              <w:t>ini</w:t>
            </w:r>
            <w:proofErr w:type="spellEnd"/>
            <w:r>
              <w:t xml:space="preserve">, </w:t>
            </w:r>
            <w:proofErr w:type="spellStart"/>
            <w:r>
              <w:t>prinsip</w:t>
            </w:r>
            <w:proofErr w:type="spellEnd"/>
            <w:r>
              <w:t xml:space="preserve"> </w:t>
            </w:r>
            <w:proofErr w:type="spellStart"/>
            <w:r>
              <w:t>ekonomi</w:t>
            </w:r>
            <w:proofErr w:type="spellEnd"/>
            <w:r>
              <w:t xml:space="preserve"> Islam </w:t>
            </w:r>
            <w:proofErr w:type="spellStart"/>
            <w:r>
              <w:t>menawarkan</w:t>
            </w:r>
            <w:proofErr w:type="spellEnd"/>
            <w:r>
              <w:t xml:space="preserve"> </w:t>
            </w:r>
            <w:proofErr w:type="spellStart"/>
            <w:r>
              <w:t>alternatif</w:t>
            </w:r>
            <w:proofErr w:type="spellEnd"/>
            <w:r>
              <w:t xml:space="preserve"> </w:t>
            </w:r>
            <w:proofErr w:type="spellStart"/>
            <w:r>
              <w:t>solutif</w:t>
            </w:r>
            <w:proofErr w:type="spellEnd"/>
            <w:r>
              <w:t xml:space="preserve"> </w:t>
            </w:r>
            <w:proofErr w:type="spellStart"/>
            <w:r>
              <w:t>melalui</w:t>
            </w:r>
            <w:proofErr w:type="spellEnd"/>
            <w:r>
              <w:t xml:space="preserve"> </w:t>
            </w:r>
            <w:proofErr w:type="spellStart"/>
            <w:r>
              <w:t>nilai</w:t>
            </w:r>
            <w:proofErr w:type="spellEnd"/>
            <w:r>
              <w:t xml:space="preserve"> </w:t>
            </w:r>
            <w:proofErr w:type="spellStart"/>
            <w:r>
              <w:t>keadilan</w:t>
            </w:r>
            <w:proofErr w:type="spellEnd"/>
            <w:r>
              <w:t xml:space="preserve">, </w:t>
            </w:r>
            <w:proofErr w:type="spellStart"/>
            <w:r>
              <w:t>keseimbangan</w:t>
            </w:r>
            <w:proofErr w:type="spellEnd"/>
            <w:r>
              <w:t xml:space="preserve">, dan </w:t>
            </w:r>
            <w:proofErr w:type="spellStart"/>
            <w:r>
              <w:t>distribusi</w:t>
            </w:r>
            <w:proofErr w:type="spellEnd"/>
            <w:r>
              <w:t xml:space="preserve"> </w:t>
            </w:r>
            <w:proofErr w:type="spellStart"/>
            <w:r>
              <w:t>kekayaan</w:t>
            </w:r>
            <w:proofErr w:type="spellEnd"/>
            <w:r>
              <w:t xml:space="preserve"> yang </w:t>
            </w:r>
            <w:proofErr w:type="spellStart"/>
            <w:r>
              <w:t>lebih</w:t>
            </w:r>
            <w:proofErr w:type="spellEnd"/>
            <w:r>
              <w:t xml:space="preserve"> </w:t>
            </w:r>
            <w:proofErr w:type="spellStart"/>
            <w:r>
              <w:t>merata</w:t>
            </w:r>
            <w:proofErr w:type="spellEnd"/>
            <w:r>
              <w:t xml:space="preserve">. </w:t>
            </w:r>
            <w:proofErr w:type="spellStart"/>
            <w:r>
              <w:t>Namun</w:t>
            </w:r>
            <w:proofErr w:type="spellEnd"/>
            <w:r>
              <w:t xml:space="preserve">, </w:t>
            </w:r>
            <w:proofErr w:type="spellStart"/>
            <w:r>
              <w:t>implementasi</w:t>
            </w:r>
            <w:proofErr w:type="spellEnd"/>
            <w:r>
              <w:t xml:space="preserve"> </w:t>
            </w:r>
            <w:proofErr w:type="spellStart"/>
            <w:r>
              <w:t>ekonomi</w:t>
            </w:r>
            <w:proofErr w:type="spellEnd"/>
            <w:r>
              <w:t xml:space="preserve"> Islam </w:t>
            </w:r>
            <w:proofErr w:type="spellStart"/>
            <w:r>
              <w:t>masih</w:t>
            </w:r>
            <w:proofErr w:type="spellEnd"/>
            <w:r>
              <w:t xml:space="preserve"> </w:t>
            </w:r>
            <w:proofErr w:type="spellStart"/>
            <w:r>
              <w:t>menghadapi</w:t>
            </w:r>
            <w:proofErr w:type="spellEnd"/>
            <w:r>
              <w:t xml:space="preserve"> </w:t>
            </w:r>
            <w:proofErr w:type="spellStart"/>
            <w:r>
              <w:t>hambatan</w:t>
            </w:r>
            <w:proofErr w:type="spellEnd"/>
            <w:r>
              <w:t xml:space="preserve"> </w:t>
            </w:r>
            <w:proofErr w:type="spellStart"/>
            <w:r>
              <w:t>seperti</w:t>
            </w:r>
            <w:proofErr w:type="spellEnd"/>
            <w:r>
              <w:t xml:space="preserve"> </w:t>
            </w:r>
            <w:proofErr w:type="spellStart"/>
            <w:r>
              <w:t>rendahnya</w:t>
            </w:r>
            <w:proofErr w:type="spellEnd"/>
            <w:r>
              <w:t xml:space="preserve"> </w:t>
            </w:r>
            <w:proofErr w:type="spellStart"/>
            <w:r>
              <w:t>literasi</w:t>
            </w:r>
            <w:proofErr w:type="spellEnd"/>
            <w:r>
              <w:t xml:space="preserve"> </w:t>
            </w:r>
            <w:proofErr w:type="spellStart"/>
            <w:r>
              <w:t>masyarakat</w:t>
            </w:r>
            <w:proofErr w:type="spellEnd"/>
            <w:r>
              <w:t xml:space="preserve">, </w:t>
            </w:r>
            <w:proofErr w:type="spellStart"/>
            <w:r>
              <w:t>kebijakan</w:t>
            </w:r>
            <w:proofErr w:type="spellEnd"/>
            <w:r>
              <w:t xml:space="preserve"> </w:t>
            </w:r>
            <w:proofErr w:type="spellStart"/>
            <w:r>
              <w:t>pemerintah</w:t>
            </w:r>
            <w:proofErr w:type="spellEnd"/>
            <w:r>
              <w:t xml:space="preserve"> yang </w:t>
            </w:r>
            <w:proofErr w:type="spellStart"/>
            <w:r>
              <w:t>belum</w:t>
            </w:r>
            <w:proofErr w:type="spellEnd"/>
            <w:r>
              <w:t xml:space="preserve"> </w:t>
            </w:r>
            <w:proofErr w:type="spellStart"/>
            <w:r>
              <w:t>mendukung</w:t>
            </w:r>
            <w:proofErr w:type="spellEnd"/>
            <w:r>
              <w:t xml:space="preserve"> </w:t>
            </w:r>
            <w:proofErr w:type="spellStart"/>
            <w:r>
              <w:t>sepenuhnya</w:t>
            </w:r>
            <w:proofErr w:type="spellEnd"/>
            <w:r>
              <w:t xml:space="preserve">, dan </w:t>
            </w:r>
            <w:proofErr w:type="spellStart"/>
            <w:r>
              <w:t>keterbatasan</w:t>
            </w:r>
            <w:proofErr w:type="spellEnd"/>
            <w:r>
              <w:t xml:space="preserve"> </w:t>
            </w:r>
            <w:proofErr w:type="spellStart"/>
            <w:r>
              <w:t>adopsi</w:t>
            </w:r>
            <w:proofErr w:type="spellEnd"/>
            <w:r>
              <w:t xml:space="preserve"> </w:t>
            </w:r>
            <w:proofErr w:type="spellStart"/>
            <w:r>
              <w:t>teknologi</w:t>
            </w:r>
            <w:proofErr w:type="spellEnd"/>
            <w:r>
              <w:t xml:space="preserve"> pada </w:t>
            </w:r>
            <w:proofErr w:type="spellStart"/>
            <w:r>
              <w:t>sektor</w:t>
            </w:r>
            <w:proofErr w:type="spellEnd"/>
            <w:r>
              <w:t xml:space="preserve"> </w:t>
            </w:r>
            <w:proofErr w:type="spellStart"/>
            <w:r>
              <w:t>keuangan</w:t>
            </w:r>
            <w:proofErr w:type="spellEnd"/>
            <w:r>
              <w:t xml:space="preserve"> syariah. Salah </w:t>
            </w:r>
            <w:proofErr w:type="spellStart"/>
            <w:r>
              <w:t>satu</w:t>
            </w:r>
            <w:proofErr w:type="spellEnd"/>
            <w:r>
              <w:t xml:space="preserve"> </w:t>
            </w:r>
            <w:proofErr w:type="spellStart"/>
            <w:r>
              <w:t>instrumen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ekonomi</w:t>
            </w:r>
            <w:proofErr w:type="spellEnd"/>
            <w:r>
              <w:t xml:space="preserve"> Islam, </w:t>
            </w:r>
            <w:proofErr w:type="spellStart"/>
            <w:r>
              <w:t>yaitu</w:t>
            </w:r>
            <w:proofErr w:type="spellEnd"/>
            <w:r>
              <w:t xml:space="preserve"> zakat, </w:t>
            </w:r>
            <w:proofErr w:type="spellStart"/>
            <w:r>
              <w:t>terbukti</w:t>
            </w:r>
            <w:proofErr w:type="spellEnd"/>
            <w:r>
              <w:t xml:space="preserve"> </w:t>
            </w:r>
            <w:proofErr w:type="spellStart"/>
            <w:r>
              <w:t>efektif</w:t>
            </w:r>
            <w:proofErr w:type="spellEnd"/>
            <w:r>
              <w:t xml:space="preserve"> </w:t>
            </w:r>
            <w:proofErr w:type="spellStart"/>
            <w:r>
              <w:t>mengurangi</w:t>
            </w:r>
            <w:proofErr w:type="spellEnd"/>
            <w:r>
              <w:t xml:space="preserve"> </w:t>
            </w:r>
            <w:proofErr w:type="spellStart"/>
            <w:r>
              <w:t>ketimpangan</w:t>
            </w:r>
            <w:proofErr w:type="spellEnd"/>
            <w:r>
              <w:t xml:space="preserve"> </w:t>
            </w:r>
            <w:proofErr w:type="spellStart"/>
            <w:r>
              <w:t>sosial</w:t>
            </w:r>
            <w:proofErr w:type="spellEnd"/>
            <w:r>
              <w:t xml:space="preserve"> dan </w:t>
            </w:r>
            <w:proofErr w:type="spellStart"/>
            <w:r>
              <w:t>meningkatkan</w:t>
            </w:r>
            <w:proofErr w:type="spellEnd"/>
            <w:r>
              <w:t xml:space="preserve"> </w:t>
            </w:r>
            <w:proofErr w:type="spellStart"/>
            <w:r>
              <w:t>kesejahteraan</w:t>
            </w:r>
            <w:proofErr w:type="spellEnd"/>
            <w:r>
              <w:t xml:space="preserve"> </w:t>
            </w:r>
            <w:proofErr w:type="spellStart"/>
            <w:r>
              <w:t>jika</w:t>
            </w:r>
            <w:proofErr w:type="spellEnd"/>
            <w:r>
              <w:t xml:space="preserve"> </w:t>
            </w:r>
            <w:proofErr w:type="spellStart"/>
            <w:r>
              <w:t>dikelola</w:t>
            </w:r>
            <w:proofErr w:type="spellEnd"/>
            <w:r>
              <w:t xml:space="preserve"> </w:t>
            </w:r>
            <w:proofErr w:type="spellStart"/>
            <w:r>
              <w:t>secara</w:t>
            </w:r>
            <w:proofErr w:type="spellEnd"/>
            <w:r>
              <w:t xml:space="preserve"> </w:t>
            </w:r>
            <w:proofErr w:type="spellStart"/>
            <w:r>
              <w:t>profesional</w:t>
            </w:r>
            <w:proofErr w:type="spellEnd"/>
            <w:r>
              <w:t xml:space="preserve"> dan </w:t>
            </w:r>
            <w:proofErr w:type="spellStart"/>
            <w:r>
              <w:t>transparan</w:t>
            </w:r>
            <w:proofErr w:type="spellEnd"/>
            <w:r>
              <w:t xml:space="preserve">. Di </w:t>
            </w:r>
            <w:proofErr w:type="spellStart"/>
            <w:r>
              <w:t>sisi</w:t>
            </w:r>
            <w:proofErr w:type="spellEnd"/>
            <w:r>
              <w:t xml:space="preserve"> lain, </w:t>
            </w:r>
            <w:proofErr w:type="spellStart"/>
            <w:r>
              <w:t>kerjasama</w:t>
            </w:r>
            <w:proofErr w:type="spellEnd"/>
            <w:r>
              <w:t xml:space="preserve"> </w:t>
            </w:r>
            <w:proofErr w:type="spellStart"/>
            <w:r>
              <w:t>ekonomi</w:t>
            </w:r>
            <w:proofErr w:type="spellEnd"/>
            <w:r>
              <w:t xml:space="preserve"> </w:t>
            </w:r>
            <w:proofErr w:type="spellStart"/>
            <w:r>
              <w:t>internasional</w:t>
            </w:r>
            <w:proofErr w:type="spellEnd"/>
            <w:r>
              <w:t xml:space="preserve"> </w:t>
            </w:r>
            <w:proofErr w:type="spellStart"/>
            <w:r>
              <w:t>seperti</w:t>
            </w:r>
            <w:proofErr w:type="spellEnd"/>
            <w:r>
              <w:t xml:space="preserve"> CPEC </w:t>
            </w:r>
            <w:proofErr w:type="spellStart"/>
            <w:r>
              <w:t>membawa</w:t>
            </w:r>
            <w:proofErr w:type="spellEnd"/>
            <w:r>
              <w:t xml:space="preserve"> </w:t>
            </w:r>
            <w:proofErr w:type="spellStart"/>
            <w:r>
              <w:t>manfaat</w:t>
            </w:r>
            <w:proofErr w:type="spellEnd"/>
            <w:r>
              <w:t xml:space="preserve"> </w:t>
            </w:r>
            <w:proofErr w:type="spellStart"/>
            <w:r>
              <w:t>pembangunan</w:t>
            </w:r>
            <w:proofErr w:type="spellEnd"/>
            <w:r>
              <w:t xml:space="preserve">, </w:t>
            </w:r>
            <w:proofErr w:type="spellStart"/>
            <w:r>
              <w:t>namun</w:t>
            </w:r>
            <w:proofErr w:type="spellEnd"/>
            <w:r>
              <w:t xml:space="preserve"> </w:t>
            </w:r>
            <w:proofErr w:type="spellStart"/>
            <w:r>
              <w:t>perlu</w:t>
            </w:r>
            <w:proofErr w:type="spellEnd"/>
            <w:r>
              <w:t xml:space="preserve"> </w:t>
            </w:r>
            <w:proofErr w:type="spellStart"/>
            <w:r>
              <w:t>dikelola</w:t>
            </w:r>
            <w:proofErr w:type="spellEnd"/>
            <w:r>
              <w:t xml:space="preserve"> </w:t>
            </w:r>
            <w:proofErr w:type="spellStart"/>
            <w:r>
              <w:t>dengan</w:t>
            </w:r>
            <w:proofErr w:type="spellEnd"/>
            <w:r>
              <w:t xml:space="preserve"> </w:t>
            </w:r>
            <w:proofErr w:type="spellStart"/>
            <w:r>
              <w:t>hati-hati</w:t>
            </w:r>
            <w:proofErr w:type="spellEnd"/>
            <w:r>
              <w:t xml:space="preserve"> agar </w:t>
            </w:r>
            <w:proofErr w:type="spellStart"/>
            <w:r>
              <w:t>tidak</w:t>
            </w:r>
            <w:proofErr w:type="spellEnd"/>
            <w:r>
              <w:t xml:space="preserve"> </w:t>
            </w:r>
            <w:proofErr w:type="spellStart"/>
            <w:r>
              <w:t>mengancam</w:t>
            </w:r>
            <w:proofErr w:type="spellEnd"/>
            <w:r>
              <w:t xml:space="preserve"> </w:t>
            </w:r>
            <w:proofErr w:type="spellStart"/>
            <w:r>
              <w:t>kedaulatan</w:t>
            </w:r>
            <w:proofErr w:type="spellEnd"/>
            <w:r>
              <w:t xml:space="preserve"> </w:t>
            </w:r>
            <w:proofErr w:type="spellStart"/>
            <w:r>
              <w:t>ekonomi</w:t>
            </w:r>
            <w:proofErr w:type="spellEnd"/>
            <w:r>
              <w:t xml:space="preserve">. </w:t>
            </w:r>
            <w:proofErr w:type="spellStart"/>
            <w:r>
              <w:t>Dengan</w:t>
            </w:r>
            <w:proofErr w:type="spellEnd"/>
            <w:r>
              <w:t xml:space="preserve"> </w:t>
            </w:r>
            <w:proofErr w:type="spellStart"/>
            <w:r>
              <w:t>mengintegrasikan</w:t>
            </w:r>
            <w:proofErr w:type="spellEnd"/>
            <w:r>
              <w:t xml:space="preserve"> </w:t>
            </w:r>
            <w:proofErr w:type="spellStart"/>
            <w:r>
              <w:t>prinsip-prinsip</w:t>
            </w:r>
            <w:proofErr w:type="spellEnd"/>
            <w:r>
              <w:t xml:space="preserve"> </w:t>
            </w:r>
            <w:proofErr w:type="spellStart"/>
            <w:r>
              <w:t>ekonomi</w:t>
            </w:r>
            <w:proofErr w:type="spellEnd"/>
            <w:r>
              <w:t xml:space="preserve"> Islam dan strategi </w:t>
            </w:r>
            <w:proofErr w:type="spellStart"/>
            <w:r>
              <w:t>kebijakan</w:t>
            </w:r>
            <w:proofErr w:type="spellEnd"/>
            <w:r>
              <w:t xml:space="preserve"> yang </w:t>
            </w:r>
            <w:proofErr w:type="spellStart"/>
            <w:r>
              <w:t>bijak</w:t>
            </w:r>
            <w:proofErr w:type="spellEnd"/>
            <w:r>
              <w:t xml:space="preserve">, Pakistan </w:t>
            </w:r>
            <w:proofErr w:type="spellStart"/>
            <w:r>
              <w:lastRenderedPageBreak/>
              <w:t>berpeluang</w:t>
            </w:r>
            <w:proofErr w:type="spellEnd"/>
            <w:r>
              <w:t xml:space="preserve"> </w:t>
            </w:r>
            <w:proofErr w:type="spellStart"/>
            <w:r>
              <w:t>membangun</w:t>
            </w:r>
            <w:proofErr w:type="spellEnd"/>
            <w:r>
              <w:t xml:space="preserve"> </w:t>
            </w:r>
            <w:proofErr w:type="spellStart"/>
            <w:r>
              <w:t>sistem</w:t>
            </w:r>
            <w:proofErr w:type="spellEnd"/>
            <w:r>
              <w:t xml:space="preserve"> </w:t>
            </w:r>
            <w:proofErr w:type="spellStart"/>
            <w:r>
              <w:t>ekonomi</w:t>
            </w:r>
            <w:proofErr w:type="spellEnd"/>
            <w:r>
              <w:t xml:space="preserve"> yang </w:t>
            </w:r>
            <w:proofErr w:type="spellStart"/>
            <w:r>
              <w:t>lebih</w:t>
            </w:r>
            <w:proofErr w:type="spellEnd"/>
            <w:r>
              <w:t xml:space="preserve"> </w:t>
            </w:r>
            <w:proofErr w:type="spellStart"/>
            <w:r>
              <w:t>tangguh</w:t>
            </w:r>
            <w:proofErr w:type="spellEnd"/>
            <w:r>
              <w:t xml:space="preserve">, </w:t>
            </w:r>
            <w:proofErr w:type="spellStart"/>
            <w:r>
              <w:t>adil</w:t>
            </w:r>
            <w:proofErr w:type="spellEnd"/>
            <w:r>
              <w:t xml:space="preserve">, dan </w:t>
            </w:r>
            <w:proofErr w:type="spellStart"/>
            <w:r>
              <w:t>mandiri</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tantangan</w:t>
            </w:r>
            <w:proofErr w:type="spellEnd"/>
            <w:r>
              <w:t xml:space="preserve"> global.</w:t>
            </w:r>
          </w:p>
        </w:tc>
      </w:tr>
      <w:tr w:rsidR="002F5628" w14:paraId="04770D82" w14:textId="77777777">
        <w:trPr>
          <w:trHeight w:val="1231"/>
          <w:jc w:val="center"/>
        </w:trPr>
        <w:tc>
          <w:tcPr>
            <w:tcW w:w="2787" w:type="dxa"/>
            <w:vMerge w:val="restart"/>
            <w:tcBorders>
              <w:top w:val="single" w:sz="4" w:space="0" w:color="000000"/>
              <w:left w:val="nil"/>
              <w:bottom w:val="single" w:sz="4" w:space="0" w:color="000000"/>
              <w:right w:val="nil"/>
            </w:tcBorders>
          </w:tcPr>
          <w:p w14:paraId="162348B3" w14:textId="77777777" w:rsidR="002F5628" w:rsidRDefault="004C1379">
            <w:pPr>
              <w:spacing w:before="120" w:after="120"/>
              <w:jc w:val="both"/>
              <w:rPr>
                <w:i/>
              </w:rPr>
            </w:pPr>
            <w:r>
              <w:rPr>
                <w:b/>
                <w:bCs/>
                <w:i/>
              </w:rPr>
              <w:t xml:space="preserve">Kata </w:t>
            </w:r>
            <w:proofErr w:type="spellStart"/>
            <w:r>
              <w:rPr>
                <w:b/>
                <w:bCs/>
                <w:i/>
              </w:rPr>
              <w:t>Kunci</w:t>
            </w:r>
            <w:proofErr w:type="spellEnd"/>
            <w:r>
              <w:rPr>
                <w:i/>
              </w:rPr>
              <w:t>:</w:t>
            </w:r>
          </w:p>
          <w:p w14:paraId="62A8B4DF" w14:textId="190E1AB2" w:rsidR="002F5628" w:rsidRDefault="004E1775" w:rsidP="004E1775">
            <w:pPr>
              <w:ind w:left="-98" w:right="24"/>
              <w:jc w:val="both"/>
              <w:rPr>
                <w:i/>
                <w:iCs/>
              </w:rPr>
            </w:pPr>
            <w:proofErr w:type="spellStart"/>
            <w:r>
              <w:rPr>
                <w:i/>
              </w:rPr>
              <w:t>Ekonomi</w:t>
            </w:r>
            <w:proofErr w:type="spellEnd"/>
            <w:r>
              <w:rPr>
                <w:i/>
              </w:rPr>
              <w:t xml:space="preserve"> Global, Negara-Negara Muslim, di Negara Pakistan.</w:t>
            </w:r>
          </w:p>
        </w:tc>
        <w:tc>
          <w:tcPr>
            <w:tcW w:w="282" w:type="dxa"/>
            <w:vMerge/>
            <w:tcBorders>
              <w:top w:val="nil"/>
              <w:left w:val="nil"/>
              <w:bottom w:val="nil"/>
              <w:right w:val="nil"/>
            </w:tcBorders>
          </w:tcPr>
          <w:p w14:paraId="7D2FB18A" w14:textId="77777777" w:rsidR="002F5628" w:rsidRDefault="002F5628">
            <w:pPr>
              <w:widowControl w:val="0"/>
              <w:pBdr>
                <w:top w:val="nil"/>
                <w:left w:val="nil"/>
                <w:bottom w:val="nil"/>
                <w:right w:val="nil"/>
                <w:between w:val="nil"/>
              </w:pBdr>
              <w:spacing w:line="276" w:lineRule="auto"/>
              <w:rPr>
                <w:b/>
                <w:i/>
              </w:rPr>
            </w:pPr>
          </w:p>
        </w:tc>
        <w:tc>
          <w:tcPr>
            <w:tcW w:w="5776" w:type="dxa"/>
            <w:vMerge/>
            <w:tcBorders>
              <w:top w:val="single" w:sz="4" w:space="0" w:color="000000"/>
              <w:left w:val="nil"/>
              <w:bottom w:val="nil"/>
              <w:right w:val="nil"/>
            </w:tcBorders>
          </w:tcPr>
          <w:p w14:paraId="29BAF5DE" w14:textId="77777777" w:rsidR="002F5628" w:rsidRDefault="002F5628">
            <w:pPr>
              <w:widowControl w:val="0"/>
              <w:pBdr>
                <w:top w:val="nil"/>
                <w:left w:val="nil"/>
                <w:bottom w:val="nil"/>
                <w:right w:val="nil"/>
                <w:between w:val="nil"/>
              </w:pBdr>
              <w:spacing w:line="276" w:lineRule="auto"/>
              <w:rPr>
                <w:b/>
                <w:i/>
              </w:rPr>
            </w:pPr>
          </w:p>
        </w:tc>
      </w:tr>
      <w:tr w:rsidR="002F5628" w14:paraId="3EDB2E2F" w14:textId="77777777" w:rsidTr="004E1775">
        <w:trPr>
          <w:trHeight w:val="896"/>
          <w:jc w:val="center"/>
        </w:trPr>
        <w:tc>
          <w:tcPr>
            <w:tcW w:w="2787" w:type="dxa"/>
            <w:vMerge/>
            <w:tcBorders>
              <w:top w:val="single" w:sz="4" w:space="0" w:color="000000"/>
              <w:left w:val="nil"/>
              <w:bottom w:val="single" w:sz="4" w:space="0" w:color="000000"/>
              <w:right w:val="nil"/>
            </w:tcBorders>
          </w:tcPr>
          <w:p w14:paraId="664DEF1E" w14:textId="77777777" w:rsidR="002F5628" w:rsidRDefault="002F5628">
            <w:pPr>
              <w:widowControl w:val="0"/>
              <w:pBdr>
                <w:top w:val="nil"/>
                <w:left w:val="nil"/>
                <w:bottom w:val="nil"/>
                <w:right w:val="nil"/>
                <w:between w:val="nil"/>
              </w:pBdr>
              <w:spacing w:line="276" w:lineRule="auto"/>
              <w:rPr>
                <w:i/>
              </w:rPr>
            </w:pPr>
          </w:p>
        </w:tc>
        <w:tc>
          <w:tcPr>
            <w:tcW w:w="282" w:type="dxa"/>
            <w:vMerge/>
            <w:tcBorders>
              <w:top w:val="nil"/>
              <w:left w:val="nil"/>
              <w:bottom w:val="nil"/>
              <w:right w:val="nil"/>
            </w:tcBorders>
          </w:tcPr>
          <w:p w14:paraId="56DB4942" w14:textId="77777777" w:rsidR="002F5628" w:rsidRDefault="002F5628">
            <w:pPr>
              <w:widowControl w:val="0"/>
              <w:pBdr>
                <w:top w:val="nil"/>
                <w:left w:val="nil"/>
                <w:bottom w:val="nil"/>
                <w:right w:val="nil"/>
                <w:between w:val="nil"/>
              </w:pBdr>
              <w:spacing w:line="276" w:lineRule="auto"/>
              <w:rPr>
                <w:b/>
                <w:i/>
              </w:rPr>
            </w:pPr>
          </w:p>
        </w:tc>
        <w:tc>
          <w:tcPr>
            <w:tcW w:w="5776" w:type="dxa"/>
            <w:tcBorders>
              <w:top w:val="nil"/>
              <w:left w:val="nil"/>
              <w:bottom w:val="single" w:sz="4" w:space="0" w:color="000000"/>
              <w:right w:val="nil"/>
            </w:tcBorders>
          </w:tcPr>
          <w:p w14:paraId="35965061" w14:textId="77777777" w:rsidR="002F5628" w:rsidRDefault="004C1379">
            <w:pPr>
              <w:spacing w:before="120" w:after="120"/>
              <w:jc w:val="right"/>
              <w:rPr>
                <w:i/>
                <w:color w:val="000000"/>
                <w:sz w:val="18"/>
                <w:szCs w:val="18"/>
              </w:rPr>
            </w:pPr>
            <w:r w:rsidRPr="004E1775">
              <w:rPr>
                <w:i/>
                <w:color w:val="000000"/>
              </w:rPr>
              <w:t xml:space="preserve">This is an open access article under the </w:t>
            </w:r>
            <w:hyperlink r:id="rId13" w:history="1">
              <w:r w:rsidRPr="004E1775">
                <w:rPr>
                  <w:i/>
                  <w:color w:val="0000FF"/>
                  <w:u w:val="single"/>
                </w:rPr>
                <w:t>CC BY-SA</w:t>
              </w:r>
            </w:hyperlink>
            <w:r w:rsidRPr="004E1775">
              <w:rPr>
                <w:i/>
                <w:color w:val="000000"/>
              </w:rPr>
              <w:t xml:space="preserve"> license</w:t>
            </w:r>
            <w:r>
              <w:rPr>
                <w:i/>
                <w:color w:val="000000"/>
                <w:sz w:val="18"/>
                <w:szCs w:val="18"/>
              </w:rPr>
              <w:t>.</w:t>
            </w:r>
          </w:p>
          <w:p w14:paraId="62966630" w14:textId="77777777" w:rsidR="002F5628" w:rsidRDefault="004C1379">
            <w:pPr>
              <w:spacing w:before="120" w:after="120"/>
              <w:jc w:val="right"/>
              <w:rPr>
                <w:i/>
                <w:color w:val="000000"/>
                <w:sz w:val="18"/>
                <w:szCs w:val="18"/>
              </w:rPr>
            </w:pPr>
            <w:r>
              <w:rPr>
                <w:noProof/>
              </w:rPr>
              <w:drawing>
                <wp:inline distT="0" distB="0" distL="0" distR="0" wp14:anchorId="13BA9C4F" wp14:editId="790B363F">
                  <wp:extent cx="1057275" cy="371475"/>
                  <wp:effectExtent l="0" t="0" r="0" b="0"/>
                  <wp:docPr id="102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cstate="print"/>
                          <a:srcRect/>
                          <a:stretch/>
                        </pic:blipFill>
                        <pic:spPr>
                          <a:xfrm>
                            <a:off x="0" y="0"/>
                            <a:ext cx="1057275" cy="371475"/>
                          </a:xfrm>
                          <a:prstGeom prst="rect">
                            <a:avLst/>
                          </a:prstGeom>
                          <a:ln w="9525" cap="flat" cmpd="sng">
                            <a:solidFill>
                              <a:srgbClr val="000000"/>
                            </a:solidFill>
                            <a:prstDash val="solid"/>
                            <a:round/>
                            <a:headEnd type="none" w="med" len="med"/>
                            <a:tailEnd type="none" w="med" len="med"/>
                          </a:ln>
                        </pic:spPr>
                      </pic:pic>
                    </a:graphicData>
                  </a:graphic>
                </wp:inline>
              </w:drawing>
            </w:r>
          </w:p>
        </w:tc>
      </w:tr>
      <w:tr w:rsidR="002F5628" w14:paraId="11776AC9" w14:textId="77777777">
        <w:trPr>
          <w:jc w:val="center"/>
        </w:trPr>
        <w:tc>
          <w:tcPr>
            <w:tcW w:w="8845" w:type="dxa"/>
            <w:gridSpan w:val="3"/>
            <w:tcBorders>
              <w:top w:val="nil"/>
              <w:left w:val="nil"/>
              <w:bottom w:val="single" w:sz="4" w:space="0" w:color="000000"/>
              <w:right w:val="nil"/>
            </w:tcBorders>
          </w:tcPr>
          <w:p w14:paraId="79878661" w14:textId="77777777" w:rsidR="002F5628" w:rsidRPr="00406F60" w:rsidRDefault="004C1379">
            <w:pPr>
              <w:spacing w:before="120" w:after="120"/>
              <w:rPr>
                <w:b/>
                <w:i/>
              </w:rPr>
            </w:pPr>
            <w:r w:rsidRPr="00406F60">
              <w:rPr>
                <w:b/>
                <w:i/>
              </w:rPr>
              <w:t>Corresponding Author:</w:t>
            </w:r>
          </w:p>
          <w:p w14:paraId="55E53B18" w14:textId="5618F929" w:rsidR="004E1775" w:rsidRPr="004E1775" w:rsidRDefault="004E1775">
            <w:pPr>
              <w:rPr>
                <w:bCs/>
                <w:color w:val="231F20"/>
                <w:vertAlign w:val="superscript"/>
              </w:rPr>
            </w:pPr>
            <w:proofErr w:type="spellStart"/>
            <w:r w:rsidRPr="004E1775">
              <w:rPr>
                <w:bCs/>
                <w:color w:val="000000"/>
              </w:rPr>
              <w:t>Ubsiyah</w:t>
            </w:r>
            <w:proofErr w:type="spellEnd"/>
          </w:p>
          <w:p w14:paraId="7DE49A8E" w14:textId="67A23C03" w:rsidR="002F5628" w:rsidRPr="00406F60" w:rsidRDefault="004C1379">
            <w:pPr>
              <w:rPr>
                <w:iCs/>
              </w:rPr>
            </w:pPr>
            <w:r w:rsidRPr="00406F60">
              <w:rPr>
                <w:iCs/>
                <w:color w:val="231F20"/>
                <w:lang w:val="en-US"/>
              </w:rPr>
              <w:t xml:space="preserve">Universitas Islam Bunga </w:t>
            </w:r>
            <w:proofErr w:type="spellStart"/>
            <w:r w:rsidRPr="00406F60">
              <w:rPr>
                <w:iCs/>
                <w:color w:val="231F20"/>
                <w:lang w:val="en-US"/>
              </w:rPr>
              <w:t>Bangsa</w:t>
            </w:r>
            <w:proofErr w:type="spellEnd"/>
            <w:r w:rsidRPr="00406F60">
              <w:rPr>
                <w:iCs/>
                <w:color w:val="231F20"/>
                <w:lang w:val="en-US"/>
              </w:rPr>
              <w:t xml:space="preserve"> Cirebon </w:t>
            </w:r>
          </w:p>
          <w:p w14:paraId="460A3A9D" w14:textId="13B56376" w:rsidR="002F5628" w:rsidRPr="00406F60" w:rsidRDefault="004C1379">
            <w:pPr>
              <w:rPr>
                <w:iCs/>
              </w:rPr>
            </w:pPr>
            <w:r w:rsidRPr="00406F60">
              <w:rPr>
                <w:iCs/>
              </w:rPr>
              <w:t xml:space="preserve">Email: </w:t>
            </w:r>
            <w:hyperlink r:id="rId14" w:history="1">
              <w:r w:rsidR="004E1775" w:rsidRPr="004E1775">
                <w:rPr>
                  <w:rStyle w:val="Hyperlink"/>
                </w:rPr>
                <w:t>ubsiyahubsss@gmail.com</w:t>
              </w:r>
            </w:hyperlink>
          </w:p>
        </w:tc>
      </w:tr>
    </w:tbl>
    <w:p w14:paraId="2D485B04" w14:textId="77777777" w:rsidR="002F5628" w:rsidRDefault="002F5628">
      <w:pPr>
        <w:jc w:val="both"/>
        <w:rPr>
          <w:rFonts w:ascii="Times New Roman" w:eastAsia="Times New Roman" w:hAnsi="Times New Roman" w:cs="Times New Roman"/>
          <w:b/>
          <w:sz w:val="24"/>
          <w:szCs w:val="24"/>
        </w:rPr>
        <w:sectPr w:rsidR="002F5628" w:rsidSect="009879E7">
          <w:headerReference w:type="default" r:id="rId15"/>
          <w:footerReference w:type="default" r:id="rId16"/>
          <w:pgSz w:w="11907" w:h="16840"/>
          <w:pgMar w:top="1418" w:right="1418" w:bottom="1418" w:left="1418" w:header="720" w:footer="720" w:gutter="0"/>
          <w:pgNumType w:start="1494"/>
          <w:cols w:space="720"/>
        </w:sectPr>
      </w:pPr>
    </w:p>
    <w:p w14:paraId="50B5DF70"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proofErr w:type="spellStart"/>
      <w:r w:rsidRPr="00E97E96">
        <w:rPr>
          <w:rFonts w:ascii="Times New Roman" w:eastAsia="Times New Roman" w:hAnsi="Times New Roman" w:cs="Times New Roman"/>
          <w:b/>
          <w:bCs/>
          <w:sz w:val="24"/>
          <w:szCs w:val="24"/>
          <w:lang w:val="en-ID" w:eastAsia="en-ID"/>
        </w:rPr>
        <w:t>Pendahuluan</w:t>
      </w:r>
      <w:proofErr w:type="spellEnd"/>
      <w:r w:rsidRPr="00E97E96">
        <w:rPr>
          <w:rFonts w:ascii="Times New Roman" w:eastAsia="Times New Roman" w:hAnsi="Times New Roman" w:cs="Times New Roman"/>
          <w:b/>
          <w:bCs/>
          <w:sz w:val="24"/>
          <w:szCs w:val="24"/>
          <w:lang w:val="en-ID" w:eastAsia="en-ID"/>
        </w:rPr>
        <w:t xml:space="preserve"> </w:t>
      </w:r>
    </w:p>
    <w:p w14:paraId="6C49A06E"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Di zaman </w:t>
      </w:r>
      <w:proofErr w:type="spellStart"/>
      <w:r w:rsidRPr="00E97E96">
        <w:rPr>
          <w:rFonts w:ascii="Times New Roman" w:eastAsia="Times New Roman" w:hAnsi="Times New Roman" w:cs="Times New Roman"/>
          <w:sz w:val="24"/>
          <w:szCs w:val="24"/>
          <w:lang w:val="en-ID" w:eastAsia="en-ID"/>
        </w:rPr>
        <w:t>sekarang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setiap</w:t>
      </w:r>
      <w:proofErr w:type="spellEnd"/>
      <w:r w:rsidRPr="00E97E96">
        <w:rPr>
          <w:rFonts w:ascii="Times New Roman" w:eastAsia="Times New Roman" w:hAnsi="Times New Roman" w:cs="Times New Roman"/>
          <w:sz w:val="24"/>
          <w:szCs w:val="24"/>
          <w:lang w:val="en-ID" w:eastAsia="en-ID"/>
        </w:rPr>
        <w:t xml:space="preserve"> negara di dunia </w:t>
      </w:r>
      <w:proofErr w:type="spellStart"/>
      <w:r w:rsidRPr="00E97E96">
        <w:rPr>
          <w:rFonts w:ascii="Times New Roman" w:eastAsia="Times New Roman" w:hAnsi="Times New Roman" w:cs="Times New Roman"/>
          <w:sz w:val="24"/>
          <w:szCs w:val="24"/>
          <w:lang w:val="en-ID" w:eastAsia="en-ID"/>
        </w:rPr>
        <w:t>saling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terhubung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Apa</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terjadi</w:t>
      </w:r>
      <w:proofErr w:type="spellEnd"/>
      <w:r w:rsidRPr="00E97E96">
        <w:rPr>
          <w:rFonts w:ascii="Times New Roman" w:eastAsia="Times New Roman" w:hAnsi="Times New Roman" w:cs="Times New Roman"/>
          <w:sz w:val="24"/>
          <w:szCs w:val="24"/>
          <w:lang w:val="en-ID" w:eastAsia="en-ID"/>
        </w:rPr>
        <w:t xml:space="preserve"> di </w:t>
      </w:r>
      <w:proofErr w:type="spellStart"/>
      <w:r w:rsidRPr="00E97E96">
        <w:rPr>
          <w:rFonts w:ascii="Times New Roman" w:eastAsia="Times New Roman" w:hAnsi="Times New Roman" w:cs="Times New Roman"/>
          <w:sz w:val="24"/>
          <w:szCs w:val="24"/>
          <w:lang w:val="en-ID" w:eastAsia="en-ID"/>
        </w:rPr>
        <w:t>satu</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w:t>
      </w:r>
      <w:proofErr w:type="spellEnd"/>
      <w:r w:rsidRPr="00E97E96">
        <w:rPr>
          <w:rFonts w:ascii="Times New Roman" w:eastAsia="Times New Roman" w:hAnsi="Times New Roman" w:cs="Times New Roman"/>
          <w:sz w:val="24"/>
          <w:szCs w:val="24"/>
          <w:lang w:val="en-ID" w:eastAsia="en-ID"/>
        </w:rPr>
        <w:t xml:space="preserve"> negara-negara </w:t>
      </w:r>
      <w:proofErr w:type="spellStart"/>
      <w:r w:rsidRPr="00E97E96">
        <w:rPr>
          <w:rFonts w:ascii="Times New Roman" w:eastAsia="Times New Roman" w:hAnsi="Times New Roman" w:cs="Times New Roman"/>
          <w:sz w:val="24"/>
          <w:szCs w:val="24"/>
          <w:lang w:val="en-ID" w:eastAsia="en-ID"/>
        </w:rPr>
        <w:t>lainnya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termasuk</w:t>
      </w:r>
      <w:proofErr w:type="spellEnd"/>
      <w:r w:rsidRPr="00E97E96">
        <w:rPr>
          <w:rFonts w:ascii="Times New Roman" w:eastAsia="Times New Roman" w:hAnsi="Times New Roman" w:cs="Times New Roman"/>
          <w:sz w:val="24"/>
          <w:szCs w:val="24"/>
          <w:lang w:val="en-ID" w:eastAsia="en-ID"/>
        </w:rPr>
        <w:t xml:space="preserve"> negara-negara yang </w:t>
      </w:r>
      <w:proofErr w:type="spellStart"/>
      <w:r w:rsidRPr="00E97E96">
        <w:rPr>
          <w:rFonts w:ascii="Times New Roman" w:eastAsia="Times New Roman" w:hAnsi="Times New Roman" w:cs="Times New Roman"/>
          <w:sz w:val="24"/>
          <w:szCs w:val="24"/>
          <w:lang w:val="en-ID" w:eastAsia="en-ID"/>
        </w:rPr>
        <w:t>mayoritas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penduduknya</w:t>
      </w:r>
      <w:proofErr w:type="spellEnd"/>
      <w:r w:rsidRPr="00E97E96">
        <w:rPr>
          <w:rFonts w:ascii="Times New Roman" w:eastAsia="Times New Roman" w:hAnsi="Times New Roman" w:cs="Times New Roman"/>
          <w:sz w:val="24"/>
          <w:szCs w:val="24"/>
          <w:lang w:val="en-ID" w:eastAsia="en-ID"/>
        </w:rPr>
        <w:t xml:space="preserve"> Muslim. Salah </w:t>
      </w:r>
      <w:proofErr w:type="spellStart"/>
      <w:r w:rsidRPr="00E97E96">
        <w:rPr>
          <w:rFonts w:ascii="Times New Roman" w:eastAsia="Times New Roman" w:hAnsi="Times New Roman" w:cs="Times New Roman"/>
          <w:sz w:val="24"/>
          <w:szCs w:val="24"/>
          <w:lang w:val="en-ID" w:eastAsia="en-ID"/>
        </w:rPr>
        <w:t>satu</w:t>
      </w:r>
      <w:proofErr w:type="spellEnd"/>
      <w:r w:rsidRPr="00E97E96">
        <w:rPr>
          <w:rFonts w:ascii="Times New Roman" w:eastAsia="Times New Roman" w:hAnsi="Times New Roman" w:cs="Times New Roman"/>
          <w:sz w:val="24"/>
          <w:szCs w:val="24"/>
          <w:lang w:val="en-ID" w:eastAsia="en-ID"/>
        </w:rPr>
        <w:t xml:space="preserve"> negara yang paling </w:t>
      </w:r>
      <w:proofErr w:type="spellStart"/>
      <w:r w:rsidRPr="00E97E96">
        <w:rPr>
          <w:rFonts w:ascii="Times New Roman" w:eastAsia="Times New Roman" w:hAnsi="Times New Roman" w:cs="Times New Roman"/>
          <w:sz w:val="24"/>
          <w:szCs w:val="24"/>
          <w:lang w:val="en-ID" w:eastAsia="en-ID"/>
        </w:rPr>
        <w:t>terasa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dampaknya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adalah</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negara Muslim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jumlah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penduduk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posisi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strategis</w:t>
      </w:r>
      <w:proofErr w:type="spellEnd"/>
      <w:r w:rsidRPr="00E97E96">
        <w:rPr>
          <w:rFonts w:ascii="Times New Roman" w:eastAsia="Times New Roman" w:hAnsi="Times New Roman" w:cs="Times New Roman"/>
          <w:sz w:val="24"/>
          <w:szCs w:val="24"/>
          <w:lang w:val="en-ID" w:eastAsia="en-ID"/>
        </w:rPr>
        <w:t xml:space="preserve"> di Asia Selatan, Pakistan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lepas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pengaruh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w:t>
      </w:r>
    </w:p>
    <w:p w14:paraId="5F9C8682"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Beberapa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tahun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terakhir</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banyak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w:t>
      </w:r>
      <w:proofErr w:type="spellStart"/>
      <w:r w:rsidRPr="00E97E96">
        <w:rPr>
          <w:rFonts w:ascii="Times New Roman" w:eastAsia="Times New Roman" w:hAnsi="Times New Roman" w:cs="Times New Roman"/>
          <w:sz w:val="24"/>
          <w:szCs w:val="24"/>
          <w:lang w:val="en-ID" w:eastAsia="en-ID"/>
        </w:rPr>
        <w:t>Misalnya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harga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barang-barang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pokok</w:t>
      </w:r>
      <w:proofErr w:type="spellEnd"/>
      <w:r w:rsidRPr="00E97E96">
        <w:rPr>
          <w:rFonts w:ascii="Times New Roman" w:eastAsia="Times New Roman" w:hAnsi="Times New Roman" w:cs="Times New Roman"/>
          <w:sz w:val="24"/>
          <w:szCs w:val="24"/>
          <w:lang w:val="en-ID" w:eastAsia="en-ID"/>
        </w:rPr>
        <w:t xml:space="preserve"> naik, </w:t>
      </w:r>
      <w:proofErr w:type="spellStart"/>
      <w:r w:rsidRPr="00E97E96">
        <w:rPr>
          <w:rFonts w:ascii="Times New Roman" w:eastAsia="Times New Roman" w:hAnsi="Times New Roman" w:cs="Times New Roman"/>
          <w:sz w:val="24"/>
          <w:szCs w:val="24"/>
          <w:lang w:val="en-ID" w:eastAsia="en-ID"/>
        </w:rPr>
        <w:t>nilai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uangnya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melemah</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pemerintah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mengalami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kesulitan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mengatur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negara.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sebagian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dipicu</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kondisi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yang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stabil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krisis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energi</w:t>
      </w:r>
      <w:proofErr w:type="spellEnd"/>
      <w:r w:rsidRPr="00E97E96">
        <w:rPr>
          <w:rFonts w:ascii="Times New Roman" w:eastAsia="Times New Roman" w:hAnsi="Times New Roman" w:cs="Times New Roman"/>
          <w:sz w:val="24"/>
          <w:szCs w:val="24"/>
          <w:lang w:val="en-ID" w:eastAsia="en-ID"/>
        </w:rPr>
        <w:t xml:space="preserve"> dunia, </w:t>
      </w:r>
      <w:proofErr w:type="spellStart"/>
      <w:r w:rsidRPr="00E97E96">
        <w:rPr>
          <w:rFonts w:ascii="Times New Roman" w:eastAsia="Times New Roman" w:hAnsi="Times New Roman" w:cs="Times New Roman"/>
          <w:sz w:val="24"/>
          <w:szCs w:val="24"/>
          <w:lang w:val="en-ID" w:eastAsia="en-ID"/>
        </w:rPr>
        <w:t>perang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dagang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negara-negara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
    <w:p w14:paraId="12E10E75"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Sementara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negara-negara Muslim, </w:t>
      </w:r>
      <w:proofErr w:type="spellStart"/>
      <w:r w:rsidRPr="00E97E96">
        <w:rPr>
          <w:rFonts w:ascii="Times New Roman" w:eastAsia="Times New Roman" w:hAnsi="Times New Roman" w:cs="Times New Roman"/>
          <w:sz w:val="24"/>
          <w:szCs w:val="24"/>
          <w:lang w:val="en-ID" w:eastAsia="en-ID"/>
        </w:rPr>
        <w:t>termasuk</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dilema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menyusun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Mereka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harus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memilih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apakah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ingin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mengikuti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dunia yang </w:t>
      </w:r>
      <w:proofErr w:type="spellStart"/>
      <w:r w:rsidRPr="00E97E96">
        <w:rPr>
          <w:rFonts w:ascii="Times New Roman" w:eastAsia="Times New Roman" w:hAnsi="Times New Roman" w:cs="Times New Roman"/>
          <w:sz w:val="24"/>
          <w:szCs w:val="24"/>
          <w:lang w:val="en-ID" w:eastAsia="en-ID"/>
        </w:rPr>
        <w:t>ada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mencoba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menerapkan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yang </w:t>
      </w:r>
      <w:proofErr w:type="spellStart"/>
      <w:r w:rsidRPr="00E97E96">
        <w:rPr>
          <w:rFonts w:ascii="Times New Roman" w:eastAsia="Times New Roman" w:hAnsi="Times New Roman" w:cs="Times New Roman"/>
          <w:sz w:val="24"/>
          <w:szCs w:val="24"/>
          <w:lang w:val="en-ID" w:eastAsia="en-ID"/>
        </w:rPr>
        <w:t>dianggap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Menurut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Asro</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dkk</w:t>
      </w:r>
      <w:proofErr w:type="spellEnd"/>
      <w:r w:rsidRPr="00E97E96">
        <w:rPr>
          <w:rFonts w:ascii="Times New Roman" w:eastAsia="Times New Roman" w:hAnsi="Times New Roman" w:cs="Times New Roman"/>
          <w:sz w:val="24"/>
          <w:szCs w:val="24"/>
          <w:lang w:val="en-ID" w:eastAsia="en-ID"/>
        </w:rPr>
        <w:t xml:space="preserve">. negara Muslim </w:t>
      </w:r>
      <w:proofErr w:type="spellStart"/>
      <w:r w:rsidRPr="00E97E96">
        <w:rPr>
          <w:rFonts w:ascii="Times New Roman" w:eastAsia="Times New Roman" w:hAnsi="Times New Roman" w:cs="Times New Roman"/>
          <w:sz w:val="24"/>
          <w:szCs w:val="24"/>
          <w:lang w:val="en-ID" w:eastAsia="en-ID"/>
        </w:rPr>
        <w:t>seringkali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sulit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mengatur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karena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bergantung</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belum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kuat</w:t>
      </w:r>
      <w:proofErr w:type="spellEnd"/>
      <w:r w:rsidRPr="00E97E96">
        <w:rPr>
          <w:rFonts w:ascii="Times New Roman" w:eastAsia="Times New Roman" w:hAnsi="Times New Roman" w:cs="Times New Roman"/>
          <w:sz w:val="24"/>
          <w:szCs w:val="24"/>
          <w:lang w:val="en-ID" w:eastAsia="en-ID"/>
        </w:rPr>
        <w:t xml:space="preserve"> di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negeri (S. Al Hakim &amp; Setiawan, 2023) </w:t>
      </w:r>
    </w:p>
    <w:p w14:paraId="5EF46130"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Di </w:t>
      </w:r>
      <w:proofErr w:type="spellStart"/>
      <w:r w:rsidRPr="00E97E96">
        <w:rPr>
          <w:rFonts w:ascii="Times New Roman" w:eastAsia="Times New Roman" w:hAnsi="Times New Roman" w:cs="Times New Roman"/>
          <w:sz w:val="24"/>
          <w:szCs w:val="24"/>
          <w:lang w:val="en-ID" w:eastAsia="en-ID"/>
        </w:rPr>
        <w:t>sisi</w:t>
      </w:r>
      <w:proofErr w:type="spellEnd"/>
      <w:r w:rsidRPr="00E97E96">
        <w:rPr>
          <w:rFonts w:ascii="Times New Roman" w:eastAsia="Times New Roman" w:hAnsi="Times New Roman" w:cs="Times New Roman"/>
          <w:sz w:val="24"/>
          <w:szCs w:val="24"/>
          <w:lang w:val="en-ID" w:eastAsia="en-ID"/>
        </w:rPr>
        <w:t xml:space="preserve"> lain, </w:t>
      </w:r>
      <w:proofErr w:type="spellStart"/>
      <w:r w:rsidRPr="00E97E96">
        <w:rPr>
          <w:rFonts w:ascii="Times New Roman" w:eastAsia="Times New Roman" w:hAnsi="Times New Roman" w:cs="Times New Roman"/>
          <w:sz w:val="24"/>
          <w:szCs w:val="24"/>
          <w:lang w:val="en-ID" w:eastAsia="en-ID"/>
        </w:rPr>
        <w:t>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sebenarnya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menawarkan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solusi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menarik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menekankan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keadilan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keseimbangan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mencegah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penindasan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Ini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karena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banyak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masalah</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dihadapi</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berkembangseperti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kemiskinan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dan utang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w:t>
      </w:r>
      <w:proofErr w:type="spellStart"/>
      <w:r w:rsidRPr="00E97E96">
        <w:rPr>
          <w:rFonts w:ascii="Times New Roman" w:eastAsia="Times New Roman" w:hAnsi="Times New Roman" w:cs="Times New Roman"/>
          <w:sz w:val="24"/>
          <w:szCs w:val="24"/>
          <w:lang w:val="en-ID" w:eastAsia="en-ID"/>
        </w:rPr>
        <w:t>sebenarnya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ditekan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jika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tersebut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diterapkan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secara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konsisten</w:t>
      </w:r>
      <w:proofErr w:type="spellEnd"/>
      <w:r w:rsidRPr="00E97E96">
        <w:rPr>
          <w:rFonts w:ascii="Times New Roman" w:eastAsia="Times New Roman" w:hAnsi="Times New Roman" w:cs="Times New Roman"/>
          <w:sz w:val="24"/>
          <w:szCs w:val="24"/>
          <w:lang w:val="en-ID" w:eastAsia="en-ID"/>
        </w:rPr>
        <w:t xml:space="preserve">.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dibahas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jurnal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Asriadi</w:t>
      </w:r>
      <w:proofErr w:type="spellEnd"/>
      <w:r w:rsidRPr="00E97E96">
        <w:rPr>
          <w:rFonts w:ascii="Times New Roman" w:eastAsia="Times New Roman" w:hAnsi="Times New Roman" w:cs="Times New Roman"/>
          <w:sz w:val="24"/>
          <w:szCs w:val="24"/>
          <w:lang w:val="en-ID" w:eastAsia="en-ID"/>
        </w:rPr>
        <w:t xml:space="preserve"> et al., 2024) yang </w:t>
      </w:r>
      <w:proofErr w:type="spellStart"/>
      <w:r w:rsidRPr="00E97E96">
        <w:rPr>
          <w:rFonts w:ascii="Times New Roman" w:eastAsia="Times New Roman" w:hAnsi="Times New Roman" w:cs="Times New Roman"/>
          <w:sz w:val="24"/>
          <w:szCs w:val="24"/>
          <w:lang w:val="en-ID" w:eastAsia="en-ID"/>
        </w:rPr>
        <w:t>mengatakan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bahwa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stabil</w:t>
      </w:r>
      <w:proofErr w:type="spellEnd"/>
      <w:r w:rsidRPr="00E97E96">
        <w:rPr>
          <w:rFonts w:ascii="Times New Roman" w:eastAsia="Times New Roman" w:hAnsi="Times New Roman" w:cs="Times New Roman"/>
          <w:sz w:val="24"/>
          <w:szCs w:val="24"/>
          <w:lang w:val="en-ID" w:eastAsia="en-ID"/>
        </w:rPr>
        <w:t xml:space="preserve">. </w:t>
      </w:r>
    </w:p>
    <w:p w14:paraId="6041619A"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menerapkan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mudah</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harus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utang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perbankan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belum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sepenuhnya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sesuai</w:t>
      </w:r>
      <w:proofErr w:type="spellEnd"/>
      <w:r w:rsidRPr="00E97E96">
        <w:rPr>
          <w:rFonts w:ascii="Times New Roman" w:eastAsia="Times New Roman" w:hAnsi="Times New Roman" w:cs="Times New Roman"/>
          <w:sz w:val="24"/>
          <w:szCs w:val="24"/>
          <w:lang w:val="en-ID" w:eastAsia="en-ID"/>
        </w:rPr>
        <w:t xml:space="preserve"> syariah. Belum </w:t>
      </w:r>
      <w:proofErr w:type="spellStart"/>
      <w:r w:rsidRPr="00E97E96">
        <w:rPr>
          <w:rFonts w:ascii="Times New Roman" w:eastAsia="Times New Roman" w:hAnsi="Times New Roman" w:cs="Times New Roman"/>
          <w:sz w:val="24"/>
          <w:szCs w:val="24"/>
          <w:lang w:val="en-ID" w:eastAsia="en-ID"/>
        </w:rPr>
        <w:t>lagi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negara-negara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memengaruhi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secara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langsung</w:t>
      </w:r>
      <w:proofErr w:type="spellEnd"/>
      <w:r w:rsidRPr="00E97E96">
        <w:rPr>
          <w:rFonts w:ascii="Times New Roman" w:eastAsia="Times New Roman" w:hAnsi="Times New Roman" w:cs="Times New Roman"/>
          <w:sz w:val="24"/>
          <w:szCs w:val="24"/>
          <w:lang w:val="en-ID" w:eastAsia="en-ID"/>
        </w:rPr>
        <w:t xml:space="preserve">. </w:t>
      </w:r>
    </w:p>
    <w:p w14:paraId="2AE7DB37" w14:textId="77777777" w:rsidR="0063503A"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lastRenderedPageBreak/>
        <w:t xml:space="preserve">Pakistan juga </w:t>
      </w:r>
      <w:proofErr w:type="spellStart"/>
      <w:r w:rsidRPr="00E97E96">
        <w:rPr>
          <w:rFonts w:ascii="Times New Roman" w:eastAsia="Times New Roman" w:hAnsi="Times New Roman" w:cs="Times New Roman"/>
          <w:sz w:val="24"/>
          <w:szCs w:val="24"/>
          <w:lang w:val="en-ID" w:eastAsia="en-ID"/>
        </w:rPr>
        <w:t>memiliki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keterbatasan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mengembangkan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sendiri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Seringkali</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banyak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mengikuti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arahan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IMF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Bank Dunia. </w:t>
      </w:r>
      <w:proofErr w:type="spellStart"/>
      <w:r w:rsidRPr="00E97E96">
        <w:rPr>
          <w:rFonts w:ascii="Times New Roman" w:eastAsia="Times New Roman" w:hAnsi="Times New Roman" w:cs="Times New Roman"/>
          <w:sz w:val="24"/>
          <w:szCs w:val="24"/>
          <w:lang w:val="en-ID" w:eastAsia="en-ID"/>
        </w:rPr>
        <w:t>Padahal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kalau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dijadikan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menyusun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saja</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mandiri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tahan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tekanan</w:t>
      </w:r>
      <w:proofErr w:type="spellEnd"/>
      <w:r w:rsidRPr="00E97E96">
        <w:rPr>
          <w:rFonts w:ascii="Times New Roman" w:eastAsia="Times New Roman" w:hAnsi="Times New Roman" w:cs="Times New Roman"/>
          <w:sz w:val="24"/>
          <w:szCs w:val="24"/>
          <w:lang w:val="en-ID" w:eastAsia="en-ID"/>
        </w:rPr>
        <w:t xml:space="preserve"> global. </w:t>
      </w:r>
    </w:p>
    <w:p w14:paraId="79320185" w14:textId="1BD193B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sekali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kita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semua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khususnya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mahasiswa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memahami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bagaimana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pengaruh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w:t>
      </w:r>
      <w:proofErr w:type="spellEnd"/>
      <w:r w:rsidRPr="00E97E96">
        <w:rPr>
          <w:rFonts w:ascii="Times New Roman" w:eastAsia="Times New Roman" w:hAnsi="Times New Roman" w:cs="Times New Roman"/>
          <w:sz w:val="24"/>
          <w:szCs w:val="24"/>
          <w:lang w:val="en-ID" w:eastAsia="en-ID"/>
        </w:rPr>
        <w:t xml:space="preserve"> negara Muslim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Pakistan. Kita juga </w:t>
      </w:r>
      <w:proofErr w:type="spellStart"/>
      <w:r w:rsidRPr="00E97E96">
        <w:rPr>
          <w:rFonts w:ascii="Times New Roman" w:eastAsia="Times New Roman" w:hAnsi="Times New Roman" w:cs="Times New Roman"/>
          <w:sz w:val="24"/>
          <w:szCs w:val="24"/>
          <w:lang w:val="en-ID" w:eastAsia="en-ID"/>
        </w:rPr>
        <w:t>perlu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mempelajari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bagaimana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diterapkan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membantu</w:t>
      </w:r>
      <w:proofErr w:type="spellEnd"/>
      <w:r w:rsidRPr="00E97E96">
        <w:rPr>
          <w:rFonts w:ascii="Times New Roman" w:eastAsia="Times New Roman" w:hAnsi="Times New Roman" w:cs="Times New Roman"/>
          <w:sz w:val="24"/>
          <w:szCs w:val="24"/>
          <w:lang w:val="en-ID" w:eastAsia="en-ID"/>
        </w:rPr>
        <w:t xml:space="preserve"> negara-negara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keluar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krisis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memahami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hubungan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antara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dan </w:t>
      </w:r>
      <w:proofErr w:type="spellStart"/>
      <w:r w:rsidRPr="00E97E96">
        <w:rPr>
          <w:rFonts w:ascii="Times New Roman" w:eastAsia="Times New Roman" w:hAnsi="Times New Roman" w:cs="Times New Roman"/>
          <w:sz w:val="24"/>
          <w:szCs w:val="24"/>
          <w:lang w:val="en-ID" w:eastAsia="en-ID"/>
        </w:rPr>
        <w:t>kondisi</w:t>
      </w:r>
      <w:proofErr w:type="spellEnd"/>
      <w:r w:rsidRPr="00E97E96">
        <w:rPr>
          <w:rFonts w:ascii="Times New Roman" w:eastAsia="Times New Roman" w:hAnsi="Times New Roman" w:cs="Times New Roman"/>
          <w:sz w:val="24"/>
          <w:szCs w:val="24"/>
          <w:lang w:val="en-ID" w:eastAsia="en-ID"/>
        </w:rPr>
        <w:t xml:space="preserve"> negara-negara Muslim, </w:t>
      </w:r>
      <w:proofErr w:type="spellStart"/>
      <w:r w:rsidRPr="00E97E96">
        <w:rPr>
          <w:rFonts w:ascii="Times New Roman" w:eastAsia="Times New Roman" w:hAnsi="Times New Roman" w:cs="Times New Roman"/>
          <w:sz w:val="24"/>
          <w:szCs w:val="24"/>
          <w:lang w:val="en-ID" w:eastAsia="en-ID"/>
        </w:rPr>
        <w:t>kita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ikut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mendorong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lahirnya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pemikiran-pemikiran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baru</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adil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sesuai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nilai-nilai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Pengetahuan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sangat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generasi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muda</w:t>
      </w:r>
      <w:proofErr w:type="spellEnd"/>
      <w:r w:rsidRPr="00E97E96">
        <w:rPr>
          <w:rFonts w:ascii="Times New Roman" w:eastAsia="Times New Roman" w:hAnsi="Times New Roman" w:cs="Times New Roman"/>
          <w:sz w:val="24"/>
          <w:szCs w:val="24"/>
          <w:lang w:val="en-ID" w:eastAsia="en-ID"/>
        </w:rPr>
        <w:t xml:space="preserve">, agar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penonton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tetapi</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bagian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solusi</w:t>
      </w:r>
      <w:proofErr w:type="spellEnd"/>
      <w:r w:rsidRPr="00E97E96">
        <w:rPr>
          <w:rFonts w:ascii="Times New Roman" w:eastAsia="Times New Roman" w:hAnsi="Times New Roman" w:cs="Times New Roman"/>
          <w:sz w:val="24"/>
          <w:szCs w:val="24"/>
          <w:lang w:val="en-ID" w:eastAsia="en-ID"/>
        </w:rPr>
        <w:t xml:space="preserve">. </w:t>
      </w:r>
    </w:p>
    <w:p w14:paraId="0E713C63"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Tujuan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Menjelaskan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bagaimana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dunia </w:t>
      </w:r>
      <w:proofErr w:type="spellStart"/>
      <w:r w:rsidRPr="00E97E96">
        <w:rPr>
          <w:rFonts w:ascii="Times New Roman" w:eastAsia="Times New Roman" w:hAnsi="Times New Roman" w:cs="Times New Roman"/>
          <w:sz w:val="24"/>
          <w:szCs w:val="24"/>
          <w:lang w:val="en-ID" w:eastAsia="en-ID"/>
        </w:rPr>
        <w:t>memengaruhi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kondisi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Selanjutnya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beetujuan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Mengidentifikasi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hambatan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membuat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sulit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diterapkan</w:t>
      </w:r>
      <w:proofErr w:type="spellEnd"/>
      <w:r w:rsidRPr="00E97E96">
        <w:rPr>
          <w:rFonts w:ascii="Times New Roman" w:eastAsia="Times New Roman" w:hAnsi="Times New Roman" w:cs="Times New Roman"/>
          <w:sz w:val="24"/>
          <w:szCs w:val="24"/>
          <w:lang w:val="en-ID" w:eastAsia="en-ID"/>
        </w:rPr>
        <w:t xml:space="preserve"> di Pakistan dan </w:t>
      </w:r>
      <w:proofErr w:type="spellStart"/>
      <w:r w:rsidRPr="00E97E96">
        <w:rPr>
          <w:rFonts w:ascii="Times New Roman" w:eastAsia="Times New Roman" w:hAnsi="Times New Roman" w:cs="Times New Roman"/>
          <w:sz w:val="24"/>
          <w:szCs w:val="24"/>
          <w:lang w:val="en-ID" w:eastAsia="en-ID"/>
        </w:rPr>
        <w:t>Memberikan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gambaran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tentang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solusi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strategi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bisa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membantu</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mandiri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stabil</w:t>
      </w:r>
      <w:proofErr w:type="spellEnd"/>
      <w:r w:rsidRPr="00E97E96">
        <w:rPr>
          <w:rFonts w:ascii="Times New Roman" w:eastAsia="Times New Roman" w:hAnsi="Times New Roman" w:cs="Times New Roman"/>
          <w:sz w:val="24"/>
          <w:szCs w:val="24"/>
          <w:lang w:val="en-ID" w:eastAsia="en-ID"/>
        </w:rPr>
        <w:t xml:space="preserve">. </w:t>
      </w:r>
    </w:p>
    <w:p w14:paraId="29265930"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Metode </w:t>
      </w:r>
      <w:proofErr w:type="spellStart"/>
      <w:r w:rsidRPr="00E97E96">
        <w:rPr>
          <w:rFonts w:ascii="Times New Roman" w:eastAsia="Times New Roman" w:hAnsi="Times New Roman" w:cs="Times New Roman"/>
          <w:b/>
          <w:bCs/>
          <w:sz w:val="24"/>
          <w:szCs w:val="24"/>
          <w:lang w:val="en-ID" w:eastAsia="en-ID"/>
        </w:rPr>
        <w:t>Penelitian</w:t>
      </w:r>
      <w:proofErr w:type="spellEnd"/>
      <w:r w:rsidRPr="00E97E96">
        <w:rPr>
          <w:rFonts w:ascii="Times New Roman" w:eastAsia="Times New Roman" w:hAnsi="Times New Roman" w:cs="Times New Roman"/>
          <w:b/>
          <w:bCs/>
          <w:sz w:val="24"/>
          <w:szCs w:val="24"/>
          <w:lang w:val="en-ID" w:eastAsia="en-ID"/>
        </w:rPr>
        <w:t xml:space="preserve"> </w:t>
      </w:r>
    </w:p>
    <w:p w14:paraId="3F385B42"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menggunakan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pendekatan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kualitatif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karena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sumber</w:t>
      </w:r>
      <w:proofErr w:type="spellEnd"/>
      <w:r w:rsidRPr="00E97E96">
        <w:rPr>
          <w:rFonts w:ascii="Times New Roman" w:eastAsia="Times New Roman" w:hAnsi="Times New Roman" w:cs="Times New Roman"/>
          <w:sz w:val="24"/>
          <w:szCs w:val="24"/>
          <w:lang w:val="en-ID" w:eastAsia="en-ID"/>
        </w:rPr>
        <w:t xml:space="preserve"> data dan </w:t>
      </w:r>
      <w:proofErr w:type="spellStart"/>
      <w:r w:rsidRPr="00E97E96">
        <w:rPr>
          <w:rFonts w:ascii="Times New Roman" w:eastAsia="Times New Roman" w:hAnsi="Times New Roman" w:cs="Times New Roman"/>
          <w:sz w:val="24"/>
          <w:szCs w:val="24"/>
          <w:lang w:val="en-ID" w:eastAsia="en-ID"/>
        </w:rPr>
        <w:t>hasil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disajikan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deskriptif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berupa</w:t>
      </w:r>
      <w:proofErr w:type="spellEnd"/>
      <w:r w:rsidRPr="00E97E96">
        <w:rPr>
          <w:rFonts w:ascii="Times New Roman" w:eastAsia="Times New Roman" w:hAnsi="Times New Roman" w:cs="Times New Roman"/>
          <w:sz w:val="24"/>
          <w:szCs w:val="24"/>
          <w:lang w:val="en-ID" w:eastAsia="en-ID"/>
        </w:rPr>
        <w:t xml:space="preserve"> kata-kata. </w:t>
      </w:r>
      <w:proofErr w:type="spellStart"/>
      <w:r w:rsidRPr="00E97E96">
        <w:rPr>
          <w:rFonts w:ascii="Times New Roman" w:eastAsia="Times New Roman" w:hAnsi="Times New Roman" w:cs="Times New Roman"/>
          <w:sz w:val="24"/>
          <w:szCs w:val="24"/>
          <w:lang w:val="en-ID" w:eastAsia="en-ID"/>
        </w:rPr>
        <w:t>Pendekatan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bertujuan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menggambarkan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objek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fenomena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kondisi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melalui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narasi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tertulis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bukan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angka</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karena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hasil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dituangkan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bentuk</w:t>
      </w:r>
      <w:proofErr w:type="spellEnd"/>
      <w:r w:rsidRPr="00E97E96">
        <w:rPr>
          <w:rFonts w:ascii="Times New Roman" w:eastAsia="Times New Roman" w:hAnsi="Times New Roman" w:cs="Times New Roman"/>
          <w:sz w:val="24"/>
          <w:szCs w:val="24"/>
          <w:lang w:val="en-ID" w:eastAsia="en-ID"/>
        </w:rPr>
        <w:t xml:space="preserve"> kata-kata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gambar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bukan</w:t>
      </w:r>
      <w:proofErr w:type="spellEnd"/>
      <w:r w:rsidRPr="00E97E96">
        <w:rPr>
          <w:rFonts w:ascii="Times New Roman" w:eastAsia="Times New Roman" w:hAnsi="Times New Roman" w:cs="Times New Roman"/>
          <w:sz w:val="24"/>
          <w:szCs w:val="24"/>
          <w:lang w:val="en-ID" w:eastAsia="en-ID"/>
        </w:rPr>
        <w:t xml:space="preserve"> data </w:t>
      </w:r>
      <w:proofErr w:type="spellStart"/>
      <w:r w:rsidRPr="00E97E96">
        <w:rPr>
          <w:rFonts w:ascii="Times New Roman" w:eastAsia="Times New Roman" w:hAnsi="Times New Roman" w:cs="Times New Roman"/>
          <w:sz w:val="24"/>
          <w:szCs w:val="24"/>
          <w:lang w:val="en-ID" w:eastAsia="en-ID"/>
        </w:rPr>
        <w:t>numerik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bersifat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deskriptif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yaitu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menyajikan</w:t>
      </w:r>
      <w:proofErr w:type="spellEnd"/>
      <w:r w:rsidRPr="00E97E96">
        <w:rPr>
          <w:rFonts w:ascii="Times New Roman" w:eastAsia="Times New Roman" w:hAnsi="Times New Roman" w:cs="Times New Roman"/>
          <w:sz w:val="24"/>
          <w:szCs w:val="24"/>
          <w:lang w:val="en-ID" w:eastAsia="en-ID"/>
        </w:rPr>
        <w:t xml:space="preserve"> data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bentuk</w:t>
      </w:r>
      <w:proofErr w:type="spellEnd"/>
      <w:r w:rsidRPr="00E97E96">
        <w:rPr>
          <w:rFonts w:ascii="Times New Roman" w:eastAsia="Times New Roman" w:hAnsi="Times New Roman" w:cs="Times New Roman"/>
          <w:sz w:val="24"/>
          <w:szCs w:val="24"/>
          <w:lang w:val="en-ID" w:eastAsia="en-ID"/>
        </w:rPr>
        <w:t xml:space="preserve"> kata dan </w:t>
      </w:r>
      <w:proofErr w:type="spellStart"/>
      <w:r w:rsidRPr="00E97E96">
        <w:rPr>
          <w:rFonts w:ascii="Times New Roman" w:eastAsia="Times New Roman" w:hAnsi="Times New Roman" w:cs="Times New Roman"/>
          <w:sz w:val="24"/>
          <w:szCs w:val="24"/>
          <w:lang w:val="en-ID" w:eastAsia="en-ID"/>
        </w:rPr>
        <w:t>gambar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menggambarkan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suatu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kejadian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Sebagaimana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dijelaskan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metode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deskriptif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upaya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pencarian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fakta</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disertai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interpretasi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tepat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menggambarkan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suatu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kondisi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peristiwa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tertentu</w:t>
      </w:r>
      <w:proofErr w:type="spellEnd"/>
      <w:r w:rsidRPr="00E97E96">
        <w:rPr>
          <w:rFonts w:ascii="Times New Roman" w:eastAsia="Times New Roman" w:hAnsi="Times New Roman" w:cs="Times New Roman"/>
          <w:sz w:val="24"/>
          <w:szCs w:val="24"/>
          <w:lang w:val="en-ID" w:eastAsia="en-ID"/>
        </w:rPr>
        <w:t xml:space="preserve">. </w:t>
      </w:r>
    </w:p>
    <w:p w14:paraId="7011BE21"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Dalam </w:t>
      </w:r>
      <w:proofErr w:type="spellStart"/>
      <w:r w:rsidRPr="00E97E96">
        <w:rPr>
          <w:rFonts w:ascii="Times New Roman" w:eastAsia="Times New Roman" w:hAnsi="Times New Roman" w:cs="Times New Roman"/>
          <w:sz w:val="24"/>
          <w:szCs w:val="24"/>
          <w:lang w:val="en-ID" w:eastAsia="en-ID"/>
        </w:rPr>
        <w:t>pelaksanaannya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menggunakan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metode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studi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kepustakaan</w:t>
      </w:r>
      <w:proofErr w:type="spellEnd"/>
      <w:r w:rsidRPr="00E97E96">
        <w:rPr>
          <w:rFonts w:ascii="Times New Roman" w:eastAsia="Times New Roman" w:hAnsi="Times New Roman" w:cs="Times New Roman"/>
          <w:sz w:val="24"/>
          <w:szCs w:val="24"/>
          <w:lang w:val="en-ID" w:eastAsia="en-ID"/>
        </w:rPr>
        <w:t xml:space="preserve"> (library research)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pengumpulan</w:t>
      </w:r>
      <w:proofErr w:type="spellEnd"/>
      <w:r w:rsidRPr="00E97E96">
        <w:rPr>
          <w:rFonts w:ascii="Times New Roman" w:eastAsia="Times New Roman" w:hAnsi="Times New Roman" w:cs="Times New Roman"/>
          <w:sz w:val="24"/>
          <w:szCs w:val="24"/>
          <w:lang w:val="en-ID" w:eastAsia="en-ID"/>
        </w:rPr>
        <w:t xml:space="preserve"> data. Metode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dilakukan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mengumpulkan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menelaah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karya-karya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ilmiah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sumber-sumber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tertulis</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relevan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topik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Studi </w:t>
      </w:r>
      <w:proofErr w:type="spellStart"/>
      <w:r w:rsidRPr="00E97E96">
        <w:rPr>
          <w:rFonts w:ascii="Times New Roman" w:eastAsia="Times New Roman" w:hAnsi="Times New Roman" w:cs="Times New Roman"/>
          <w:sz w:val="24"/>
          <w:szCs w:val="24"/>
          <w:lang w:val="en-ID" w:eastAsia="en-ID"/>
        </w:rPr>
        <w:t>kepustakaan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merupakan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pendekatan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mengandalkan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kajian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literatur</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ada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guna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menjawab</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memecahkan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permasalahan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studi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kepustakaan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mengumpulkan</w:t>
      </w:r>
      <w:proofErr w:type="spellEnd"/>
      <w:r w:rsidRPr="00E97E96">
        <w:rPr>
          <w:rFonts w:ascii="Times New Roman" w:eastAsia="Times New Roman" w:hAnsi="Times New Roman" w:cs="Times New Roman"/>
          <w:sz w:val="24"/>
          <w:szCs w:val="24"/>
          <w:lang w:val="en-ID" w:eastAsia="en-ID"/>
        </w:rPr>
        <w:t xml:space="preserve"> data </w:t>
      </w:r>
      <w:proofErr w:type="spellStart"/>
      <w:r w:rsidRPr="00E97E96">
        <w:rPr>
          <w:rFonts w:ascii="Times New Roman" w:eastAsia="Times New Roman" w:hAnsi="Times New Roman" w:cs="Times New Roman"/>
          <w:sz w:val="24"/>
          <w:szCs w:val="24"/>
          <w:lang w:val="en-ID" w:eastAsia="en-ID"/>
        </w:rPr>
        <w:t>melalui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penelaahan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buku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literatur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catatan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laporan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berkaitan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isu</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sedang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diteliti</w:t>
      </w:r>
      <w:proofErr w:type="spellEnd"/>
      <w:r w:rsidRPr="00E97E96">
        <w:rPr>
          <w:rFonts w:ascii="Times New Roman" w:eastAsia="Times New Roman" w:hAnsi="Times New Roman" w:cs="Times New Roman"/>
          <w:sz w:val="24"/>
          <w:szCs w:val="24"/>
          <w:lang w:val="en-ID" w:eastAsia="en-ID"/>
        </w:rPr>
        <w:t xml:space="preserve">. </w:t>
      </w:r>
    </w:p>
    <w:p w14:paraId="73B7D8F1"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Hasil dan </w:t>
      </w:r>
      <w:proofErr w:type="spellStart"/>
      <w:r w:rsidRPr="00E97E96">
        <w:rPr>
          <w:rFonts w:ascii="Times New Roman" w:eastAsia="Times New Roman" w:hAnsi="Times New Roman" w:cs="Times New Roman"/>
          <w:b/>
          <w:bCs/>
          <w:sz w:val="24"/>
          <w:szCs w:val="24"/>
          <w:lang w:val="en-ID" w:eastAsia="en-ID"/>
        </w:rPr>
        <w:t>Pembahasan</w:t>
      </w:r>
      <w:proofErr w:type="spellEnd"/>
      <w:r w:rsidRPr="00E97E96">
        <w:rPr>
          <w:rFonts w:ascii="Times New Roman" w:eastAsia="Times New Roman" w:hAnsi="Times New Roman" w:cs="Times New Roman"/>
          <w:b/>
          <w:bCs/>
          <w:sz w:val="24"/>
          <w:szCs w:val="24"/>
          <w:lang w:val="en-ID" w:eastAsia="en-ID"/>
        </w:rPr>
        <w:t xml:space="preserve"> </w:t>
      </w:r>
    </w:p>
    <w:p w14:paraId="6F0A978C"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A. </w:t>
      </w:r>
      <w:proofErr w:type="spellStart"/>
      <w:r w:rsidRPr="00E97E96">
        <w:rPr>
          <w:rFonts w:ascii="Times New Roman" w:eastAsia="Times New Roman" w:hAnsi="Times New Roman" w:cs="Times New Roman"/>
          <w:b/>
          <w:bCs/>
          <w:sz w:val="24"/>
          <w:szCs w:val="24"/>
          <w:lang w:val="en-ID" w:eastAsia="en-ID"/>
        </w:rPr>
        <w:t>Dampak</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Ekonomi</w:t>
      </w:r>
      <w:proofErr w:type="spellEnd"/>
      <w:r w:rsidRPr="00E97E96">
        <w:rPr>
          <w:rFonts w:ascii="Times New Roman" w:eastAsia="Times New Roman" w:hAnsi="Times New Roman" w:cs="Times New Roman"/>
          <w:b/>
          <w:bCs/>
          <w:sz w:val="24"/>
          <w:szCs w:val="24"/>
          <w:lang w:val="en-ID" w:eastAsia="en-ID"/>
        </w:rPr>
        <w:t xml:space="preserve"> Global </w:t>
      </w:r>
      <w:proofErr w:type="spellStart"/>
      <w:r w:rsidRPr="00E97E96">
        <w:rPr>
          <w:rFonts w:ascii="Times New Roman" w:eastAsia="Times New Roman" w:hAnsi="Times New Roman" w:cs="Times New Roman"/>
          <w:b/>
          <w:bCs/>
          <w:sz w:val="24"/>
          <w:szCs w:val="24"/>
          <w:lang w:val="en-ID" w:eastAsia="en-ID"/>
        </w:rPr>
        <w:t>terhadap</w:t>
      </w:r>
      <w:proofErr w:type="spellEnd"/>
      <w:r w:rsidRPr="00E97E96">
        <w:rPr>
          <w:rFonts w:ascii="Times New Roman" w:eastAsia="Times New Roman" w:hAnsi="Times New Roman" w:cs="Times New Roman"/>
          <w:b/>
          <w:bCs/>
          <w:sz w:val="24"/>
          <w:szCs w:val="24"/>
          <w:lang w:val="en-ID" w:eastAsia="en-ID"/>
        </w:rPr>
        <w:t xml:space="preserve"> Pakistan </w:t>
      </w:r>
    </w:p>
    <w:p w14:paraId="0464DBC3"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Pakistan,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berkembang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mayoritas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penduduk</w:t>
      </w:r>
      <w:proofErr w:type="spellEnd"/>
      <w:r w:rsidRPr="00E97E96">
        <w:rPr>
          <w:rFonts w:ascii="Times New Roman" w:eastAsia="Times New Roman" w:hAnsi="Times New Roman" w:cs="Times New Roman"/>
          <w:sz w:val="24"/>
          <w:szCs w:val="24"/>
          <w:lang w:val="en-ID" w:eastAsia="en-ID"/>
        </w:rPr>
        <w:t xml:space="preserve"> Muslim, sangat </w:t>
      </w:r>
      <w:proofErr w:type="spellStart"/>
      <w:r w:rsidRPr="00E97E96">
        <w:rPr>
          <w:rFonts w:ascii="Times New Roman" w:eastAsia="Times New Roman" w:hAnsi="Times New Roman" w:cs="Times New Roman"/>
          <w:sz w:val="24"/>
          <w:szCs w:val="24"/>
          <w:lang w:val="en-ID" w:eastAsia="en-ID"/>
        </w:rPr>
        <w:t>rentan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fluktuasi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w:t>
      </w:r>
      <w:proofErr w:type="spellStart"/>
      <w:r w:rsidRPr="00E97E96">
        <w:rPr>
          <w:rFonts w:ascii="Times New Roman" w:eastAsia="Times New Roman" w:hAnsi="Times New Roman" w:cs="Times New Roman"/>
          <w:sz w:val="24"/>
          <w:szCs w:val="24"/>
          <w:lang w:val="en-ID" w:eastAsia="en-ID"/>
        </w:rPr>
        <w:t>Krisis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melanda</w:t>
      </w:r>
      <w:proofErr w:type="spellEnd"/>
      <w:r w:rsidRPr="00E97E96">
        <w:rPr>
          <w:rFonts w:ascii="Times New Roman" w:eastAsia="Times New Roman" w:hAnsi="Times New Roman" w:cs="Times New Roman"/>
          <w:sz w:val="24"/>
          <w:szCs w:val="24"/>
          <w:lang w:val="en-ID" w:eastAsia="en-ID"/>
        </w:rPr>
        <w:t xml:space="preserve"> Pakistan pada </w:t>
      </w:r>
      <w:proofErr w:type="spellStart"/>
      <w:r w:rsidRPr="00E97E96">
        <w:rPr>
          <w:rFonts w:ascii="Times New Roman" w:eastAsia="Times New Roman" w:hAnsi="Times New Roman" w:cs="Times New Roman"/>
          <w:sz w:val="24"/>
          <w:szCs w:val="24"/>
          <w:lang w:val="en-ID" w:eastAsia="en-ID"/>
        </w:rPr>
        <w:t>periode</w:t>
      </w:r>
      <w:proofErr w:type="spellEnd"/>
      <w:r w:rsidRPr="00E97E96">
        <w:rPr>
          <w:rFonts w:ascii="Times New Roman" w:eastAsia="Times New Roman" w:hAnsi="Times New Roman" w:cs="Times New Roman"/>
          <w:sz w:val="24"/>
          <w:szCs w:val="24"/>
          <w:lang w:val="en-ID" w:eastAsia="en-ID"/>
        </w:rPr>
        <w:t xml:space="preserve"> 2022-2024 </w:t>
      </w:r>
      <w:proofErr w:type="spellStart"/>
      <w:r w:rsidRPr="00E97E96">
        <w:rPr>
          <w:rFonts w:ascii="Times New Roman" w:eastAsia="Times New Roman" w:hAnsi="Times New Roman" w:cs="Times New Roman"/>
          <w:sz w:val="24"/>
          <w:szCs w:val="24"/>
          <w:lang w:val="en-ID" w:eastAsia="en-ID"/>
        </w:rPr>
        <w:t>menunjukkan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betapa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kuatnya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pengaruh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faktor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eksternal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stabilitas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domestik</w:t>
      </w:r>
      <w:proofErr w:type="spellEnd"/>
      <w:r w:rsidRPr="00E97E96">
        <w:rPr>
          <w:rFonts w:ascii="Times New Roman" w:eastAsia="Times New Roman" w:hAnsi="Times New Roman" w:cs="Times New Roman"/>
          <w:sz w:val="24"/>
          <w:szCs w:val="24"/>
          <w:lang w:val="en-ID" w:eastAsia="en-ID"/>
        </w:rPr>
        <w:t>. Faktor-</w:t>
      </w:r>
      <w:proofErr w:type="spellStart"/>
      <w:r w:rsidRPr="00E97E96">
        <w:rPr>
          <w:rFonts w:ascii="Times New Roman" w:eastAsia="Times New Roman" w:hAnsi="Times New Roman" w:cs="Times New Roman"/>
          <w:sz w:val="24"/>
          <w:szCs w:val="24"/>
          <w:lang w:val="en-ID" w:eastAsia="en-ID"/>
        </w:rPr>
        <w:t>faktor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kenaikan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harga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energi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akibat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konflik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geopolitik</w:t>
      </w:r>
      <w:proofErr w:type="spellEnd"/>
      <w:r w:rsidRPr="00E97E96">
        <w:rPr>
          <w:rFonts w:ascii="Times New Roman" w:eastAsia="Times New Roman" w:hAnsi="Times New Roman" w:cs="Times New Roman"/>
          <w:sz w:val="24"/>
          <w:szCs w:val="24"/>
          <w:lang w:val="en-ID" w:eastAsia="en-ID"/>
        </w:rPr>
        <w:t xml:space="preserve">, utang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yang </w:t>
      </w:r>
      <w:proofErr w:type="spellStart"/>
      <w:r w:rsidRPr="00E97E96">
        <w:rPr>
          <w:rFonts w:ascii="Times New Roman" w:eastAsia="Times New Roman" w:hAnsi="Times New Roman" w:cs="Times New Roman"/>
          <w:sz w:val="24"/>
          <w:szCs w:val="24"/>
          <w:lang w:val="en-ID" w:eastAsia="en-ID"/>
        </w:rPr>
        <w:t>tinggi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impor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lastRenderedPageBreak/>
        <w:t>memperburuk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kondisi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tersebut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Inflasi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tinggi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penurunan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nilai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tukar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mata</w:t>
      </w:r>
      <w:proofErr w:type="spellEnd"/>
      <w:r w:rsidRPr="00E97E96">
        <w:rPr>
          <w:rFonts w:ascii="Times New Roman" w:eastAsia="Times New Roman" w:hAnsi="Times New Roman" w:cs="Times New Roman"/>
          <w:sz w:val="24"/>
          <w:szCs w:val="24"/>
          <w:lang w:val="en-ID" w:eastAsia="en-ID"/>
        </w:rPr>
        <w:t xml:space="preserve"> uang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indikator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nyata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negatif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globalisasi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Pakistan. </w:t>
      </w:r>
    </w:p>
    <w:p w14:paraId="7DE4BEFE" w14:textId="521C98F0"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Pakistan pada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IMF dan Bank Dunia </w:t>
      </w:r>
      <w:proofErr w:type="spellStart"/>
      <w:r w:rsidRPr="00E97E96">
        <w:rPr>
          <w:rFonts w:ascii="Times New Roman" w:eastAsia="Times New Roman" w:hAnsi="Times New Roman" w:cs="Times New Roman"/>
          <w:sz w:val="24"/>
          <w:szCs w:val="24"/>
          <w:lang w:val="en-ID" w:eastAsia="en-ID"/>
        </w:rPr>
        <w:t>menambah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kompleksitas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tersebut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Syarat-syarat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ketat</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diberlakukan</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lembaga-lembaga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sering</w:t>
      </w:r>
      <w:proofErr w:type="spellEnd"/>
      <w:r w:rsidRPr="00E97E96">
        <w:rPr>
          <w:rFonts w:ascii="Times New Roman" w:eastAsia="Times New Roman" w:hAnsi="Times New Roman" w:cs="Times New Roman"/>
          <w:sz w:val="24"/>
          <w:szCs w:val="24"/>
          <w:lang w:val="en-ID" w:eastAsia="en-ID"/>
        </w:rPr>
        <w:t xml:space="preserve"> kali </w:t>
      </w:r>
      <w:proofErr w:type="spellStart"/>
      <w:r w:rsidRPr="00E97E96">
        <w:rPr>
          <w:rFonts w:ascii="Times New Roman" w:eastAsia="Times New Roman" w:hAnsi="Times New Roman" w:cs="Times New Roman"/>
          <w:sz w:val="24"/>
          <w:szCs w:val="24"/>
          <w:lang w:val="en-ID" w:eastAsia="en-ID"/>
        </w:rPr>
        <w:t>memaksa</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menerapkan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fiskal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populer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pengurangan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subsidi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peningkatan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pajak</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langsung</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kesejahteraan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Di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perdagangan</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akibat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ketidakseimbangan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neraca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perdagangan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Ekspor</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kompetitif</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impor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barang-barang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konsumsi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membuat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defisit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perdagangan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semakin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membesar</w:t>
      </w:r>
      <w:proofErr w:type="spellEnd"/>
      <w:r w:rsidRPr="00E97E96">
        <w:rPr>
          <w:rFonts w:ascii="Times New Roman" w:eastAsia="Times New Roman" w:hAnsi="Times New Roman" w:cs="Times New Roman"/>
          <w:sz w:val="24"/>
          <w:szCs w:val="24"/>
          <w:lang w:val="en-ID" w:eastAsia="en-ID"/>
        </w:rPr>
        <w:t xml:space="preserve">.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diperparah</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fluktuasi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nilai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tukar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mata</w:t>
      </w:r>
      <w:proofErr w:type="spellEnd"/>
      <w:r w:rsidRPr="00E97E96">
        <w:rPr>
          <w:rFonts w:ascii="Times New Roman" w:eastAsia="Times New Roman" w:hAnsi="Times New Roman" w:cs="Times New Roman"/>
          <w:sz w:val="24"/>
          <w:szCs w:val="24"/>
          <w:lang w:val="en-ID" w:eastAsia="en-ID"/>
        </w:rPr>
        <w:t xml:space="preserve"> uang yang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stabil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impor</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menekan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saing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produk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lokal</w:t>
      </w:r>
      <w:proofErr w:type="spellEnd"/>
      <w:r w:rsidRPr="00E97E96">
        <w:rPr>
          <w:rFonts w:ascii="Times New Roman" w:eastAsia="Times New Roman" w:hAnsi="Times New Roman" w:cs="Times New Roman"/>
          <w:sz w:val="24"/>
          <w:szCs w:val="24"/>
          <w:lang w:val="en-ID" w:eastAsia="en-ID"/>
        </w:rPr>
        <w:t xml:space="preserve"> di pasar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w:t>
      </w:r>
    </w:p>
    <w:p w14:paraId="0DD3C216" w14:textId="39ABA9FF"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pertanian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merupakan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tulang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punggung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Pakistan, juga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luput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negatif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globalisasi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Perubahan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iklim</w:t>
      </w:r>
      <w:proofErr w:type="spellEnd"/>
      <w:r w:rsidRPr="00E97E96">
        <w:rPr>
          <w:rFonts w:ascii="Times New Roman" w:eastAsia="Times New Roman" w:hAnsi="Times New Roman" w:cs="Times New Roman"/>
          <w:sz w:val="24"/>
          <w:szCs w:val="24"/>
          <w:lang w:val="en-ID" w:eastAsia="en-ID"/>
        </w:rPr>
        <w:t xml:space="preserve"> global, </w:t>
      </w:r>
      <w:proofErr w:type="spellStart"/>
      <w:r w:rsidRPr="00E97E96">
        <w:rPr>
          <w:rFonts w:ascii="Times New Roman" w:eastAsia="Times New Roman" w:hAnsi="Times New Roman" w:cs="Times New Roman"/>
          <w:sz w:val="24"/>
          <w:szCs w:val="24"/>
          <w:lang w:val="en-ID" w:eastAsia="en-ID"/>
        </w:rPr>
        <w:t>fluktuasi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harga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komoditas</w:t>
      </w:r>
      <w:proofErr w:type="spellEnd"/>
      <w:r w:rsidRPr="00E97E96">
        <w:rPr>
          <w:rFonts w:ascii="Times New Roman" w:eastAsia="Times New Roman" w:hAnsi="Times New Roman" w:cs="Times New Roman"/>
          <w:sz w:val="24"/>
          <w:szCs w:val="24"/>
          <w:lang w:val="en-ID" w:eastAsia="en-ID"/>
        </w:rPr>
        <w:t xml:space="preserve"> di pasar dunia, dan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input </w:t>
      </w:r>
      <w:proofErr w:type="spellStart"/>
      <w:r w:rsidRPr="00E97E96">
        <w:rPr>
          <w:rFonts w:ascii="Times New Roman" w:eastAsia="Times New Roman" w:hAnsi="Times New Roman" w:cs="Times New Roman"/>
          <w:sz w:val="24"/>
          <w:szCs w:val="24"/>
          <w:lang w:val="en-ID" w:eastAsia="en-ID"/>
        </w:rPr>
        <w:t>pertanian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w:t>
      </w:r>
      <w:proofErr w:type="spellStart"/>
      <w:r w:rsidRPr="00E97E96">
        <w:rPr>
          <w:rFonts w:ascii="Times New Roman" w:eastAsia="Times New Roman" w:hAnsi="Times New Roman" w:cs="Times New Roman"/>
          <w:sz w:val="24"/>
          <w:szCs w:val="24"/>
          <w:lang w:val="en-ID" w:eastAsia="en-ID"/>
        </w:rPr>
        <w:t>membuat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rentan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guncangan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eksternal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Petani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kecil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sering</w:t>
      </w:r>
      <w:proofErr w:type="spellEnd"/>
      <w:r w:rsidRPr="00E97E96">
        <w:rPr>
          <w:rFonts w:ascii="Times New Roman" w:eastAsia="Times New Roman" w:hAnsi="Times New Roman" w:cs="Times New Roman"/>
          <w:sz w:val="24"/>
          <w:szCs w:val="24"/>
          <w:lang w:val="en-ID" w:eastAsia="en-ID"/>
        </w:rPr>
        <w:t xml:space="preserve"> kali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korban </w:t>
      </w:r>
      <w:proofErr w:type="spellStart"/>
      <w:r w:rsidRPr="00E97E96">
        <w:rPr>
          <w:rFonts w:ascii="Times New Roman" w:eastAsia="Times New Roman" w:hAnsi="Times New Roman" w:cs="Times New Roman"/>
          <w:sz w:val="24"/>
          <w:szCs w:val="24"/>
          <w:lang w:val="en-ID" w:eastAsia="en-ID"/>
        </w:rPr>
        <w:t>utama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ketidakstabilan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berdampak</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ketahanan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nasional</w:t>
      </w:r>
      <w:proofErr w:type="spellEnd"/>
      <w:r w:rsidRPr="00E97E96">
        <w:rPr>
          <w:rFonts w:ascii="Times New Roman" w:eastAsia="Times New Roman" w:hAnsi="Times New Roman" w:cs="Times New Roman"/>
          <w:sz w:val="24"/>
          <w:szCs w:val="24"/>
          <w:lang w:val="en-ID" w:eastAsia="en-ID"/>
        </w:rPr>
        <w:t xml:space="preserve">. </w:t>
      </w:r>
      <w:r w:rsidR="0063503A">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asing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langsung</w:t>
      </w:r>
      <w:proofErr w:type="spellEnd"/>
      <w:r w:rsidRPr="00E97E96">
        <w:rPr>
          <w:rFonts w:ascii="Times New Roman" w:eastAsia="Times New Roman" w:hAnsi="Times New Roman" w:cs="Times New Roman"/>
          <w:sz w:val="24"/>
          <w:szCs w:val="24"/>
          <w:lang w:val="en-ID" w:eastAsia="en-ID"/>
        </w:rPr>
        <w:t xml:space="preserve"> (FDI) yang </w:t>
      </w:r>
      <w:proofErr w:type="spellStart"/>
      <w:r w:rsidRPr="00E97E96">
        <w:rPr>
          <w:rFonts w:ascii="Times New Roman" w:eastAsia="Times New Roman" w:hAnsi="Times New Roman" w:cs="Times New Roman"/>
          <w:sz w:val="24"/>
          <w:szCs w:val="24"/>
          <w:lang w:val="en-ID" w:eastAsia="en-ID"/>
        </w:rPr>
        <w:t>masuk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sering</w:t>
      </w:r>
      <w:proofErr w:type="spellEnd"/>
      <w:r w:rsidRPr="00E97E96">
        <w:rPr>
          <w:rFonts w:ascii="Times New Roman" w:eastAsia="Times New Roman" w:hAnsi="Times New Roman" w:cs="Times New Roman"/>
          <w:sz w:val="24"/>
          <w:szCs w:val="24"/>
          <w:lang w:val="en-ID" w:eastAsia="en-ID"/>
        </w:rPr>
        <w:t xml:space="preserve"> kali </w:t>
      </w:r>
      <w:proofErr w:type="spellStart"/>
      <w:r w:rsidRPr="00E97E96">
        <w:rPr>
          <w:rFonts w:ascii="Times New Roman" w:eastAsia="Times New Roman" w:hAnsi="Times New Roman" w:cs="Times New Roman"/>
          <w:sz w:val="24"/>
          <w:szCs w:val="24"/>
          <w:lang w:val="en-ID" w:eastAsia="en-ID"/>
        </w:rPr>
        <w:t>terfokus</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sektor-sektor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tertentu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energi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infrastruktur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tanpa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memberikan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signifikan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penciptaan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kerja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transfer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menunjukkan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bahwa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meskipun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arus</w:t>
      </w:r>
      <w:proofErr w:type="spellEnd"/>
      <w:r w:rsidRPr="00E97E96">
        <w:rPr>
          <w:rFonts w:ascii="Times New Roman" w:eastAsia="Times New Roman" w:hAnsi="Times New Roman" w:cs="Times New Roman"/>
          <w:sz w:val="24"/>
          <w:szCs w:val="24"/>
          <w:lang w:val="en-ID" w:eastAsia="en-ID"/>
        </w:rPr>
        <w:t xml:space="preserve"> modal </w:t>
      </w:r>
      <w:proofErr w:type="spellStart"/>
      <w:r w:rsidRPr="00E97E96">
        <w:rPr>
          <w:rFonts w:ascii="Times New Roman" w:eastAsia="Times New Roman" w:hAnsi="Times New Roman" w:cs="Times New Roman"/>
          <w:sz w:val="24"/>
          <w:szCs w:val="24"/>
          <w:lang w:val="en-ID" w:eastAsia="en-ID"/>
        </w:rPr>
        <w:t>masuk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manfaatnya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tersebar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merata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seluruh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lapisan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
    <w:p w14:paraId="3EBEA858" w14:textId="09A5770E"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Ketidakstabilan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politik</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keamanan</w:t>
      </w:r>
      <w:proofErr w:type="spellEnd"/>
      <w:r w:rsidRPr="00E97E96">
        <w:rPr>
          <w:rFonts w:ascii="Times New Roman" w:eastAsia="Times New Roman" w:hAnsi="Times New Roman" w:cs="Times New Roman"/>
          <w:sz w:val="24"/>
          <w:szCs w:val="24"/>
          <w:lang w:val="en-ID" w:eastAsia="en-ID"/>
        </w:rPr>
        <w:t xml:space="preserve"> di </w:t>
      </w:r>
      <w:proofErr w:type="spellStart"/>
      <w:r w:rsidRPr="00E97E96">
        <w:rPr>
          <w:rFonts w:ascii="Times New Roman" w:eastAsia="Times New Roman" w:hAnsi="Times New Roman" w:cs="Times New Roman"/>
          <w:sz w:val="24"/>
          <w:szCs w:val="24"/>
          <w:lang w:val="en-ID" w:eastAsia="en-ID"/>
        </w:rPr>
        <w:t>kawasan</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memperburuk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Ketegangan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tetangga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konflik</w:t>
      </w:r>
      <w:proofErr w:type="spellEnd"/>
      <w:r w:rsidRPr="00E97E96">
        <w:rPr>
          <w:rFonts w:ascii="Times New Roman" w:eastAsia="Times New Roman" w:hAnsi="Times New Roman" w:cs="Times New Roman"/>
          <w:sz w:val="24"/>
          <w:szCs w:val="24"/>
          <w:lang w:val="en-ID" w:eastAsia="en-ID"/>
        </w:rPr>
        <w:t xml:space="preserve"> internal, dan </w:t>
      </w:r>
      <w:proofErr w:type="spellStart"/>
      <w:r w:rsidRPr="00E97E96">
        <w:rPr>
          <w:rFonts w:ascii="Times New Roman" w:eastAsia="Times New Roman" w:hAnsi="Times New Roman" w:cs="Times New Roman"/>
          <w:sz w:val="24"/>
          <w:szCs w:val="24"/>
          <w:lang w:val="en-ID" w:eastAsia="en-ID"/>
        </w:rPr>
        <w:t>ancaman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terorisme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lingkungan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kondusif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pertumbuhan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menurunkan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kepercayaan</w:t>
      </w:r>
      <w:proofErr w:type="spellEnd"/>
      <w:r w:rsidRPr="00E97E96">
        <w:rPr>
          <w:rFonts w:ascii="Times New Roman" w:eastAsia="Times New Roman" w:hAnsi="Times New Roman" w:cs="Times New Roman"/>
          <w:sz w:val="24"/>
          <w:szCs w:val="24"/>
          <w:lang w:val="en-ID" w:eastAsia="en-ID"/>
        </w:rPr>
        <w:t xml:space="preserve"> investor dan </w:t>
      </w:r>
      <w:proofErr w:type="spellStart"/>
      <w:r w:rsidRPr="00E97E96">
        <w:rPr>
          <w:rFonts w:ascii="Times New Roman" w:eastAsia="Times New Roman" w:hAnsi="Times New Roman" w:cs="Times New Roman"/>
          <w:sz w:val="24"/>
          <w:szCs w:val="24"/>
          <w:lang w:val="en-ID" w:eastAsia="en-ID"/>
        </w:rPr>
        <w:t>mempersempit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ruang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fiskal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pemerintah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melakukan</w:t>
      </w:r>
      <w:proofErr w:type="spellEnd"/>
      <w:r w:rsidRPr="00E97E96">
        <w:rPr>
          <w:rFonts w:ascii="Times New Roman" w:eastAsia="Times New Roman" w:hAnsi="Times New Roman" w:cs="Times New Roman"/>
          <w:sz w:val="24"/>
          <w:szCs w:val="24"/>
          <w:lang w:val="en-ID" w:eastAsia="en-ID"/>
        </w:rPr>
        <w:t xml:space="preserve"> reformasi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diperlukan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perlu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mengembangkan</w:t>
      </w:r>
      <w:proofErr w:type="spellEnd"/>
      <w:r w:rsidRPr="00E97E96">
        <w:rPr>
          <w:rFonts w:ascii="Times New Roman" w:eastAsia="Times New Roman" w:hAnsi="Times New Roman" w:cs="Times New Roman"/>
          <w:sz w:val="24"/>
          <w:szCs w:val="24"/>
          <w:lang w:val="en-ID" w:eastAsia="en-ID"/>
        </w:rPr>
        <w:t xml:space="preserve"> strategi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mandiri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berkelanjutan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Diversifikasi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peningkatan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kapasitas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produksi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domestik</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penguatan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strategis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pertanian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industri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manufaktur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kunci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faktor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eksternal</w:t>
      </w:r>
      <w:proofErr w:type="spellEnd"/>
      <w:r w:rsidRPr="00E97E96">
        <w:rPr>
          <w:rFonts w:ascii="Times New Roman" w:eastAsia="Times New Roman" w:hAnsi="Times New Roman" w:cs="Times New Roman"/>
          <w:sz w:val="24"/>
          <w:szCs w:val="24"/>
          <w:lang w:val="en-ID" w:eastAsia="en-ID"/>
        </w:rPr>
        <w:t xml:space="preserve">. </w:t>
      </w:r>
    </w:p>
    <w:p w14:paraId="334D133C" w14:textId="77777777"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penerapan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keadilan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distributif</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larangan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riba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alternatif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membangun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adil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stabil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mengintegrasikan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nilai-nilai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nasional</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model </w:t>
      </w:r>
      <w:proofErr w:type="spellStart"/>
      <w:r w:rsidRPr="00E97E96">
        <w:rPr>
          <w:rFonts w:ascii="Times New Roman" w:eastAsia="Times New Roman" w:hAnsi="Times New Roman" w:cs="Times New Roman"/>
          <w:sz w:val="24"/>
          <w:szCs w:val="24"/>
          <w:lang w:val="en-ID" w:eastAsia="en-ID"/>
        </w:rPr>
        <w:t>pembangunan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inklusif</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tahan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guncangan</w:t>
      </w:r>
      <w:proofErr w:type="spellEnd"/>
      <w:r w:rsidRPr="00E97E96">
        <w:rPr>
          <w:rFonts w:ascii="Times New Roman" w:eastAsia="Times New Roman" w:hAnsi="Times New Roman" w:cs="Times New Roman"/>
          <w:sz w:val="24"/>
          <w:szCs w:val="24"/>
          <w:lang w:val="en-ID" w:eastAsia="en-ID"/>
        </w:rPr>
        <w:t xml:space="preserve"> global. </w:t>
      </w:r>
    </w:p>
    <w:p w14:paraId="2EE7A16A"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B. </w:t>
      </w:r>
      <w:proofErr w:type="spellStart"/>
      <w:r w:rsidRPr="00E97E96">
        <w:rPr>
          <w:rFonts w:ascii="Times New Roman" w:eastAsia="Times New Roman" w:hAnsi="Times New Roman" w:cs="Times New Roman"/>
          <w:b/>
          <w:bCs/>
          <w:sz w:val="24"/>
          <w:szCs w:val="24"/>
          <w:lang w:val="en-ID" w:eastAsia="en-ID"/>
        </w:rPr>
        <w:t>Tantangan</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dalam</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Menerapkan</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Ekonomi</w:t>
      </w:r>
      <w:proofErr w:type="spellEnd"/>
      <w:r w:rsidRPr="00E97E96">
        <w:rPr>
          <w:rFonts w:ascii="Times New Roman" w:eastAsia="Times New Roman" w:hAnsi="Times New Roman" w:cs="Times New Roman"/>
          <w:b/>
          <w:bCs/>
          <w:sz w:val="24"/>
          <w:szCs w:val="24"/>
          <w:lang w:val="en-ID" w:eastAsia="en-ID"/>
        </w:rPr>
        <w:t xml:space="preserve"> Islam </w:t>
      </w:r>
    </w:p>
    <w:p w14:paraId="1B006B3E" w14:textId="77777777" w:rsidR="0063503A"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Menerapkan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di Pakistan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kompleks</w:t>
      </w:r>
      <w:proofErr w:type="spellEnd"/>
      <w:r w:rsidRPr="00E97E96">
        <w:rPr>
          <w:rFonts w:ascii="Times New Roman" w:eastAsia="Times New Roman" w:hAnsi="Times New Roman" w:cs="Times New Roman"/>
          <w:sz w:val="24"/>
          <w:szCs w:val="24"/>
          <w:lang w:val="en-ID" w:eastAsia="en-ID"/>
        </w:rPr>
        <w:t xml:space="preserve">. Salah </w:t>
      </w:r>
      <w:proofErr w:type="spellStart"/>
      <w:r w:rsidRPr="00E97E96">
        <w:rPr>
          <w:rFonts w:ascii="Times New Roman" w:eastAsia="Times New Roman" w:hAnsi="Times New Roman" w:cs="Times New Roman"/>
          <w:sz w:val="24"/>
          <w:szCs w:val="24"/>
          <w:lang w:val="en-ID" w:eastAsia="en-ID"/>
        </w:rPr>
        <w:t>satu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utama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integrasi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nilai-nilai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ke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yang </w:t>
      </w:r>
      <w:proofErr w:type="spellStart"/>
      <w:r w:rsidRPr="00E97E96">
        <w:rPr>
          <w:rFonts w:ascii="Times New Roman" w:eastAsia="Times New Roman" w:hAnsi="Times New Roman" w:cs="Times New Roman"/>
          <w:sz w:val="24"/>
          <w:szCs w:val="24"/>
          <w:lang w:val="en-ID" w:eastAsia="en-ID"/>
        </w:rPr>
        <w:t>didominasi</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kapitalisme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Perbedaan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mendasar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antara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yang </w:t>
      </w:r>
      <w:proofErr w:type="spellStart"/>
      <w:r w:rsidRPr="00E97E96">
        <w:rPr>
          <w:rFonts w:ascii="Times New Roman" w:eastAsia="Times New Roman" w:hAnsi="Times New Roman" w:cs="Times New Roman"/>
          <w:sz w:val="24"/>
          <w:szCs w:val="24"/>
          <w:lang w:val="en-ID" w:eastAsia="en-ID"/>
        </w:rPr>
        <w:t>menekankan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keadilan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keseimbangan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kapitalis</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berorientasi</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keuntungan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maksimal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hambatan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lastRenderedPageBreak/>
        <w:t>utama</w:t>
      </w:r>
      <w:proofErr w:type="spellEnd"/>
      <w:r w:rsidRPr="00E97E96">
        <w:rPr>
          <w:rFonts w:ascii="Times New Roman" w:eastAsia="Times New Roman" w:hAnsi="Times New Roman" w:cs="Times New Roman"/>
          <w:sz w:val="24"/>
          <w:szCs w:val="24"/>
          <w:lang w:val="en-ID" w:eastAsia="en-ID"/>
        </w:rPr>
        <w:t xml:space="preserve">. 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berbasis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bunga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menyulitkan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implementasi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syariah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Pakistan. </w:t>
      </w:r>
    </w:p>
    <w:p w14:paraId="2587D9CC" w14:textId="77777777" w:rsidR="0063503A"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Kurangnya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literasi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pemahaman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tentang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juga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kendala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signifikan</w:t>
      </w:r>
      <w:proofErr w:type="spellEnd"/>
      <w:r w:rsidRPr="00E97E96">
        <w:rPr>
          <w:rFonts w:ascii="Times New Roman" w:eastAsia="Times New Roman" w:hAnsi="Times New Roman" w:cs="Times New Roman"/>
          <w:sz w:val="24"/>
          <w:szCs w:val="24"/>
          <w:lang w:val="en-ID" w:eastAsia="en-ID"/>
        </w:rPr>
        <w:t xml:space="preserve">. Banyak </w:t>
      </w:r>
      <w:proofErr w:type="spellStart"/>
      <w:r w:rsidRPr="00E97E96">
        <w:rPr>
          <w:rFonts w:ascii="Times New Roman" w:eastAsia="Times New Roman" w:hAnsi="Times New Roman" w:cs="Times New Roman"/>
          <w:sz w:val="24"/>
          <w:szCs w:val="24"/>
          <w:lang w:val="en-ID" w:eastAsia="en-ID"/>
        </w:rPr>
        <w:t>individu</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pelaku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usaha</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belum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sepenuhnya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memahami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konsep-konsep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syariah,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larangan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riba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hasil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pentingnya</w:t>
      </w:r>
      <w:proofErr w:type="spellEnd"/>
      <w:r w:rsidRPr="00E97E96">
        <w:rPr>
          <w:rFonts w:ascii="Times New Roman" w:eastAsia="Times New Roman" w:hAnsi="Times New Roman" w:cs="Times New Roman"/>
          <w:sz w:val="24"/>
          <w:szCs w:val="24"/>
          <w:lang w:val="en-ID" w:eastAsia="en-ID"/>
        </w:rPr>
        <w:t xml:space="preserve"> zakat.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menghambat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adopsi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di </w:t>
      </w:r>
      <w:proofErr w:type="spellStart"/>
      <w:r w:rsidRPr="00E97E96">
        <w:rPr>
          <w:rFonts w:ascii="Times New Roman" w:eastAsia="Times New Roman" w:hAnsi="Times New Roman" w:cs="Times New Roman"/>
          <w:sz w:val="24"/>
          <w:szCs w:val="24"/>
          <w:lang w:val="en-ID" w:eastAsia="en-ID"/>
        </w:rPr>
        <w:t>berbagai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(A. S. Hakim &amp; Nisa, 2024)</w:t>
      </w:r>
      <w:r w:rsidR="0063503A">
        <w:rPr>
          <w:rFonts w:ascii="Times New Roman" w:eastAsia="Times New Roman" w:hAnsi="Times New Roman" w:cs="Times New Roman"/>
          <w:sz w:val="24"/>
          <w:szCs w:val="24"/>
          <w:lang w:val="en-ID" w:eastAsia="en-ID"/>
        </w:rPr>
        <w:t>.</w:t>
      </w:r>
    </w:p>
    <w:p w14:paraId="71008E98" w14:textId="54C3E2F3" w:rsidR="0063503A"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Regulasi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pemerintah</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belum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sepenuhnya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mendukung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pengembangan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juga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Meskipun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upaya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mengembangkan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syariah, </w:t>
      </w:r>
      <w:proofErr w:type="spellStart"/>
      <w:r w:rsidRPr="00E97E96">
        <w:rPr>
          <w:rFonts w:ascii="Times New Roman" w:eastAsia="Times New Roman" w:hAnsi="Times New Roman" w:cs="Times New Roman"/>
          <w:sz w:val="24"/>
          <w:szCs w:val="24"/>
          <w:lang w:val="en-ID" w:eastAsia="en-ID"/>
        </w:rPr>
        <w:t>masih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kekurangan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regulasi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komprehensif</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dukungan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konsisten</w:t>
      </w:r>
      <w:proofErr w:type="spellEnd"/>
      <w:r w:rsidRPr="00E97E96">
        <w:rPr>
          <w:rFonts w:ascii="Times New Roman" w:eastAsia="Times New Roman" w:hAnsi="Times New Roman" w:cs="Times New Roman"/>
          <w:sz w:val="24"/>
          <w:szCs w:val="24"/>
          <w:lang w:val="en-ID" w:eastAsia="en-ID"/>
        </w:rPr>
        <w:t xml:space="preserve">. Hal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menyulitkan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syariah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berkembang</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bersaing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konvensional</w:t>
      </w:r>
      <w:proofErr w:type="spellEnd"/>
      <w:r w:rsidRPr="00E97E96">
        <w:rPr>
          <w:rFonts w:ascii="Times New Roman" w:eastAsia="Times New Roman" w:hAnsi="Times New Roman" w:cs="Times New Roman"/>
          <w:sz w:val="24"/>
          <w:szCs w:val="24"/>
          <w:lang w:val="en-ID" w:eastAsia="en-ID"/>
        </w:rPr>
        <w:t>.</w:t>
      </w:r>
      <w:r w:rsidR="0063503A">
        <w:rPr>
          <w:rFonts w:ascii="Times New Roman" w:eastAsia="Times New Roman" w:hAnsi="Times New Roman" w:cs="Times New Roman"/>
          <w:sz w:val="24"/>
          <w:szCs w:val="24"/>
          <w:lang w:val="en-ID" w:eastAsia="en-ID"/>
        </w:rPr>
        <w:t xml:space="preserve"> </w:t>
      </w:r>
      <w:r w:rsidRPr="00E97E96">
        <w:rPr>
          <w:rFonts w:ascii="Times New Roman" w:eastAsia="Times New Roman" w:hAnsi="Times New Roman" w:cs="Times New Roman"/>
          <w:sz w:val="24"/>
          <w:szCs w:val="24"/>
          <w:lang w:val="en-ID" w:eastAsia="en-ID"/>
        </w:rPr>
        <w:t xml:space="preserve">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kurangnya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inovasi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adaptasi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perkembangan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hambatan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penerapan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Di era digital </w:t>
      </w:r>
      <w:proofErr w:type="spellStart"/>
      <w:r w:rsidRPr="00E97E96">
        <w:rPr>
          <w:rFonts w:ascii="Times New Roman" w:eastAsia="Times New Roman" w:hAnsi="Times New Roman" w:cs="Times New Roman"/>
          <w:sz w:val="24"/>
          <w:szCs w:val="24"/>
          <w:lang w:val="en-ID" w:eastAsia="en-ID"/>
        </w:rPr>
        <w:t>saat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syariah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mengadopsi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terbaru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guna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efisiensi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aksesibilitas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layanan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mereka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keterbatasan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sumber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daya</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infrastruktur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menghambat</w:t>
      </w:r>
      <w:proofErr w:type="spellEnd"/>
      <w:r w:rsidRPr="00E97E96">
        <w:rPr>
          <w:rFonts w:ascii="Times New Roman" w:eastAsia="Times New Roman" w:hAnsi="Times New Roman" w:cs="Times New Roman"/>
          <w:sz w:val="24"/>
          <w:szCs w:val="24"/>
          <w:lang w:val="en-ID" w:eastAsia="en-ID"/>
        </w:rPr>
        <w:t xml:space="preserve"> proses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r w:rsidR="0063503A">
        <w:rPr>
          <w:rFonts w:ascii="Times New Roman" w:eastAsia="Times New Roman" w:hAnsi="Times New Roman" w:cs="Times New Roman"/>
          <w:sz w:val="24"/>
          <w:szCs w:val="24"/>
          <w:lang w:val="en-ID" w:eastAsia="en-ID"/>
        </w:rPr>
        <w:t xml:space="preserve"> </w:t>
      </w:r>
    </w:p>
    <w:p w14:paraId="786B59EC" w14:textId="79E66FB9"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lainnya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kurangnya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sumber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manusia</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terampil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berpengetahuan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bidang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Kekurangan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tenaga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profesional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memahami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syariah dan </w:t>
      </w:r>
      <w:proofErr w:type="spellStart"/>
      <w:r w:rsidRPr="00E97E96">
        <w:rPr>
          <w:rFonts w:ascii="Times New Roman" w:eastAsia="Times New Roman" w:hAnsi="Times New Roman" w:cs="Times New Roman"/>
          <w:sz w:val="24"/>
          <w:szCs w:val="24"/>
          <w:lang w:val="en-ID" w:eastAsia="en-ID"/>
        </w:rPr>
        <w:t>mampu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mengimplementasikannya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praktik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hambatan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pengembangan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di Pakistan (</w:t>
      </w:r>
      <w:proofErr w:type="spellStart"/>
      <w:r w:rsidRPr="00E97E96">
        <w:rPr>
          <w:rFonts w:ascii="Times New Roman" w:eastAsia="Times New Roman" w:hAnsi="Times New Roman" w:cs="Times New Roman"/>
          <w:sz w:val="24"/>
          <w:szCs w:val="24"/>
          <w:lang w:val="en-ID" w:eastAsia="en-ID"/>
        </w:rPr>
        <w:t>Parakkasi</w:t>
      </w:r>
      <w:proofErr w:type="spellEnd"/>
      <w:r w:rsidRPr="00E97E96">
        <w:rPr>
          <w:rFonts w:ascii="Times New Roman" w:eastAsia="Times New Roman" w:hAnsi="Times New Roman" w:cs="Times New Roman"/>
          <w:sz w:val="24"/>
          <w:szCs w:val="24"/>
          <w:lang w:val="en-ID" w:eastAsia="en-ID"/>
        </w:rPr>
        <w:t xml:space="preserve"> et al., 2025).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tersebut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diperlukan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upaya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kolaboratif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antara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pemerintah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akademisi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Peningkatan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literasi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pengembangan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regulasi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mendukung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pelatihan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sumber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manusia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merupakan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langkah-langkah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perlu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diambil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mendorong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penerapan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luas</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efektif</w:t>
      </w:r>
      <w:proofErr w:type="spellEnd"/>
      <w:r w:rsidRPr="00E97E96">
        <w:rPr>
          <w:rFonts w:ascii="Times New Roman" w:eastAsia="Times New Roman" w:hAnsi="Times New Roman" w:cs="Times New Roman"/>
          <w:sz w:val="24"/>
          <w:szCs w:val="24"/>
          <w:lang w:val="en-ID" w:eastAsia="en-ID"/>
        </w:rPr>
        <w:t xml:space="preserve"> di Pakistan (A. S. Hakim &amp; Nisa, 2024). </w:t>
      </w:r>
    </w:p>
    <w:p w14:paraId="4965ADC4"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C. Peran Zakat </w:t>
      </w:r>
      <w:proofErr w:type="spellStart"/>
      <w:r w:rsidRPr="00E97E96">
        <w:rPr>
          <w:rFonts w:ascii="Times New Roman" w:eastAsia="Times New Roman" w:hAnsi="Times New Roman" w:cs="Times New Roman"/>
          <w:b/>
          <w:bCs/>
          <w:sz w:val="24"/>
          <w:szCs w:val="24"/>
          <w:lang w:val="en-ID" w:eastAsia="en-ID"/>
        </w:rPr>
        <w:t>dalam</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Mengurangi</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Ketimpangan</w:t>
      </w:r>
      <w:proofErr w:type="spellEnd"/>
      <w:r w:rsidRPr="00E97E96">
        <w:rPr>
          <w:rFonts w:ascii="Times New Roman" w:eastAsia="Times New Roman" w:hAnsi="Times New Roman" w:cs="Times New Roman"/>
          <w:b/>
          <w:bCs/>
          <w:sz w:val="24"/>
          <w:szCs w:val="24"/>
          <w:lang w:val="en-ID" w:eastAsia="en-ID"/>
        </w:rPr>
        <w:t xml:space="preserve"> Sosial </w:t>
      </w:r>
    </w:p>
    <w:p w14:paraId="03E4709A" w14:textId="2835CCD0"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Zakat,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salah </w:t>
      </w:r>
      <w:proofErr w:type="spellStart"/>
      <w:r w:rsidRPr="00E97E96">
        <w:rPr>
          <w:rFonts w:ascii="Times New Roman" w:eastAsia="Times New Roman" w:hAnsi="Times New Roman" w:cs="Times New Roman"/>
          <w:sz w:val="24"/>
          <w:szCs w:val="24"/>
          <w:lang w:val="en-ID" w:eastAsia="en-ID"/>
        </w:rPr>
        <w:t>satu</w:t>
      </w:r>
      <w:proofErr w:type="spellEnd"/>
      <w:r w:rsidRPr="00E97E96">
        <w:rPr>
          <w:rFonts w:ascii="Times New Roman" w:eastAsia="Times New Roman" w:hAnsi="Times New Roman" w:cs="Times New Roman"/>
          <w:sz w:val="24"/>
          <w:szCs w:val="24"/>
          <w:lang w:val="en-ID" w:eastAsia="en-ID"/>
        </w:rPr>
        <w:t xml:space="preserve"> pilar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memiliki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di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Melalui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mekanisme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redistribusi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kekayaan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individu</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mampu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kepada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mereka</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membutuhkan</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berfungsi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instrumen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keadilan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kesenjangan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pendapatan</w:t>
      </w:r>
      <w:proofErr w:type="spellEnd"/>
      <w:r w:rsidRPr="00E97E96">
        <w:rPr>
          <w:rFonts w:ascii="Times New Roman" w:eastAsia="Times New Roman" w:hAnsi="Times New Roman" w:cs="Times New Roman"/>
          <w:sz w:val="24"/>
          <w:szCs w:val="24"/>
          <w:lang w:val="en-ID" w:eastAsia="en-ID"/>
        </w:rPr>
        <w:t xml:space="preserve"> (Mohammad Haikal &amp; </w:t>
      </w:r>
      <w:proofErr w:type="spellStart"/>
      <w:r w:rsidRPr="00E97E96">
        <w:rPr>
          <w:rFonts w:ascii="Times New Roman" w:eastAsia="Times New Roman" w:hAnsi="Times New Roman" w:cs="Times New Roman"/>
          <w:sz w:val="24"/>
          <w:szCs w:val="24"/>
          <w:lang w:val="en-ID" w:eastAsia="en-ID"/>
        </w:rPr>
        <w:t>Musradinur</w:t>
      </w:r>
      <w:proofErr w:type="spellEnd"/>
      <w:r w:rsidRPr="00E97E96">
        <w:rPr>
          <w:rFonts w:ascii="Times New Roman" w:eastAsia="Times New Roman" w:hAnsi="Times New Roman" w:cs="Times New Roman"/>
          <w:sz w:val="24"/>
          <w:szCs w:val="24"/>
          <w:lang w:val="en-ID" w:eastAsia="en-ID"/>
        </w:rPr>
        <w:t xml:space="preserve">, 2023). </w:t>
      </w:r>
      <w:proofErr w:type="spellStart"/>
      <w:r w:rsidRPr="00E97E96">
        <w:rPr>
          <w:rFonts w:ascii="Times New Roman" w:eastAsia="Times New Roman" w:hAnsi="Times New Roman" w:cs="Times New Roman"/>
          <w:sz w:val="24"/>
          <w:szCs w:val="24"/>
          <w:lang w:val="en-ID" w:eastAsia="en-ID"/>
        </w:rPr>
        <w:t>Penelitian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menunjukkan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bahwa</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pendapatan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bulanan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rumah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tangga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penerima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sebesar</w:t>
      </w:r>
      <w:proofErr w:type="spellEnd"/>
      <w:r w:rsidRPr="00E97E96">
        <w:rPr>
          <w:rFonts w:ascii="Times New Roman" w:eastAsia="Times New Roman" w:hAnsi="Times New Roman" w:cs="Times New Roman"/>
          <w:sz w:val="24"/>
          <w:szCs w:val="24"/>
          <w:lang w:val="en-ID" w:eastAsia="en-ID"/>
        </w:rPr>
        <w:t xml:space="preserve"> 11,48%,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pendapatan</w:t>
      </w:r>
      <w:proofErr w:type="spellEnd"/>
      <w:r w:rsidRPr="00E97E96">
        <w:rPr>
          <w:rFonts w:ascii="Times New Roman" w:eastAsia="Times New Roman" w:hAnsi="Times New Roman" w:cs="Times New Roman"/>
          <w:sz w:val="24"/>
          <w:szCs w:val="24"/>
          <w:lang w:val="en-ID" w:eastAsia="en-ID"/>
        </w:rPr>
        <w:t xml:space="preserve"> rata-rata </w:t>
      </w:r>
      <w:proofErr w:type="spellStart"/>
      <w:r w:rsidRPr="00E97E96">
        <w:rPr>
          <w:rFonts w:ascii="Times New Roman" w:eastAsia="Times New Roman" w:hAnsi="Times New Roman" w:cs="Times New Roman"/>
          <w:sz w:val="24"/>
          <w:szCs w:val="24"/>
          <w:lang w:val="en-ID" w:eastAsia="en-ID"/>
        </w:rPr>
        <w:t>sebesar</w:t>
      </w:r>
      <w:proofErr w:type="spellEnd"/>
      <w:r w:rsidRPr="00E97E96">
        <w:rPr>
          <w:rFonts w:ascii="Times New Roman" w:eastAsia="Times New Roman" w:hAnsi="Times New Roman" w:cs="Times New Roman"/>
          <w:sz w:val="24"/>
          <w:szCs w:val="24"/>
          <w:lang w:val="en-ID" w:eastAsia="en-ID"/>
        </w:rPr>
        <w:t xml:space="preserve"> 0,3%. 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zakat juga </w:t>
      </w:r>
      <w:proofErr w:type="spellStart"/>
      <w:r w:rsidRPr="00E97E96">
        <w:rPr>
          <w:rFonts w:ascii="Times New Roman" w:eastAsia="Times New Roman" w:hAnsi="Times New Roman" w:cs="Times New Roman"/>
          <w:sz w:val="24"/>
          <w:szCs w:val="24"/>
          <w:lang w:val="en-ID" w:eastAsia="en-ID"/>
        </w:rPr>
        <w:t>mampu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menurunkan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tingkat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kemiskinan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hingga</w:t>
      </w:r>
      <w:proofErr w:type="spellEnd"/>
      <w:r w:rsidRPr="00E97E96">
        <w:rPr>
          <w:rFonts w:ascii="Times New Roman" w:eastAsia="Times New Roman" w:hAnsi="Times New Roman" w:cs="Times New Roman"/>
          <w:sz w:val="24"/>
          <w:szCs w:val="24"/>
          <w:lang w:val="en-ID" w:eastAsia="en-ID"/>
        </w:rPr>
        <w:t xml:space="preserve"> 44%, </w:t>
      </w:r>
      <w:proofErr w:type="spellStart"/>
      <w:r w:rsidRPr="00E97E96">
        <w:rPr>
          <w:rFonts w:ascii="Times New Roman" w:eastAsia="Times New Roman" w:hAnsi="Times New Roman" w:cs="Times New Roman"/>
          <w:sz w:val="24"/>
          <w:szCs w:val="24"/>
          <w:lang w:val="en-ID" w:eastAsia="en-ID"/>
        </w:rPr>
        <w:t>menunjukkan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efektivitasnya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masalah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sosial-ekonomi</w:t>
      </w:r>
      <w:proofErr w:type="spellEnd"/>
      <w:r w:rsidRPr="00E97E96">
        <w:rPr>
          <w:rFonts w:ascii="Times New Roman" w:eastAsia="Times New Roman" w:hAnsi="Times New Roman" w:cs="Times New Roman"/>
          <w:sz w:val="24"/>
          <w:szCs w:val="24"/>
          <w:lang w:val="en-ID" w:eastAsia="en-ID"/>
        </w:rPr>
        <w:t xml:space="preserve"> (Rini et al., 2018). </w:t>
      </w:r>
    </w:p>
    <w:p w14:paraId="0A988895" w14:textId="32FF01B5"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Di Pakistan, </w:t>
      </w:r>
      <w:proofErr w:type="spellStart"/>
      <w:r w:rsidRPr="00E97E96">
        <w:rPr>
          <w:rFonts w:ascii="Times New Roman" w:eastAsia="Times New Roman" w:hAnsi="Times New Roman" w:cs="Times New Roman"/>
          <w:sz w:val="24"/>
          <w:szCs w:val="24"/>
          <w:lang w:val="en-ID" w:eastAsia="en-ID"/>
        </w:rPr>
        <w:t>pengelolaan</w:t>
      </w:r>
      <w:proofErr w:type="spellEnd"/>
      <w:r w:rsidRPr="00E97E96">
        <w:rPr>
          <w:rFonts w:ascii="Times New Roman" w:eastAsia="Times New Roman" w:hAnsi="Times New Roman" w:cs="Times New Roman"/>
          <w:sz w:val="24"/>
          <w:szCs w:val="24"/>
          <w:lang w:val="en-ID" w:eastAsia="en-ID"/>
        </w:rPr>
        <w:t xml:space="preserve"> zakat yang </w:t>
      </w:r>
      <w:proofErr w:type="spellStart"/>
      <w:r w:rsidRPr="00E97E96">
        <w:rPr>
          <w:rFonts w:ascii="Times New Roman" w:eastAsia="Times New Roman" w:hAnsi="Times New Roman" w:cs="Times New Roman"/>
          <w:sz w:val="24"/>
          <w:szCs w:val="24"/>
          <w:lang w:val="en-ID" w:eastAsia="en-ID"/>
        </w:rPr>
        <w:t>efektif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memberikan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positif</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signifikan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kesejahteraan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pengumpulan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distribusi</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masih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kendala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mencapai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tujuan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tersebut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Pengelolaan</w:t>
      </w:r>
      <w:proofErr w:type="spellEnd"/>
      <w:r w:rsidRPr="00E97E96">
        <w:rPr>
          <w:rFonts w:ascii="Times New Roman" w:eastAsia="Times New Roman" w:hAnsi="Times New Roman" w:cs="Times New Roman"/>
          <w:sz w:val="24"/>
          <w:szCs w:val="24"/>
          <w:lang w:val="en-ID" w:eastAsia="en-ID"/>
        </w:rPr>
        <w:t xml:space="preserve"> zakat yang </w:t>
      </w:r>
      <w:proofErr w:type="spellStart"/>
      <w:r w:rsidRPr="00E97E96">
        <w:rPr>
          <w:rFonts w:ascii="Times New Roman" w:eastAsia="Times New Roman" w:hAnsi="Times New Roman" w:cs="Times New Roman"/>
          <w:sz w:val="24"/>
          <w:szCs w:val="24"/>
          <w:lang w:val="en-ID" w:eastAsia="en-ID"/>
        </w:rPr>
        <w:t>baik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salah </w:t>
      </w:r>
      <w:proofErr w:type="spellStart"/>
      <w:r w:rsidRPr="00E97E96">
        <w:rPr>
          <w:rFonts w:ascii="Times New Roman" w:eastAsia="Times New Roman" w:hAnsi="Times New Roman" w:cs="Times New Roman"/>
          <w:sz w:val="24"/>
          <w:szCs w:val="24"/>
          <w:lang w:val="en-ID" w:eastAsia="en-ID"/>
        </w:rPr>
        <w:t>satu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korupsi</w:t>
      </w:r>
      <w:proofErr w:type="spellEnd"/>
      <w:r w:rsidRPr="00E97E96">
        <w:rPr>
          <w:rFonts w:ascii="Times New Roman" w:eastAsia="Times New Roman" w:hAnsi="Times New Roman" w:cs="Times New Roman"/>
          <w:sz w:val="24"/>
          <w:szCs w:val="24"/>
          <w:lang w:val="en-ID" w:eastAsia="en-ID"/>
        </w:rPr>
        <w:t xml:space="preserve">. Ketika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kurang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beruntung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mendapatkan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mereka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melalui</w:t>
      </w:r>
      <w:proofErr w:type="spellEnd"/>
      <w:r w:rsidRPr="00E97E96">
        <w:rPr>
          <w:rFonts w:ascii="Times New Roman" w:eastAsia="Times New Roman" w:hAnsi="Times New Roman" w:cs="Times New Roman"/>
          <w:sz w:val="24"/>
          <w:szCs w:val="24"/>
          <w:lang w:val="en-ID" w:eastAsia="en-ID"/>
        </w:rPr>
        <w:t xml:space="preserve"> zakat, rasa </w:t>
      </w:r>
      <w:proofErr w:type="spellStart"/>
      <w:r w:rsidRPr="00E97E96">
        <w:rPr>
          <w:rFonts w:ascii="Times New Roman" w:eastAsia="Times New Roman" w:hAnsi="Times New Roman" w:cs="Times New Roman"/>
          <w:sz w:val="24"/>
          <w:szCs w:val="24"/>
          <w:lang w:val="en-ID" w:eastAsia="en-ID"/>
        </w:rPr>
        <w:t>ketidakpuasan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ketidakadilan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sering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memicu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korupsi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berkurang</w:t>
      </w:r>
      <w:proofErr w:type="spellEnd"/>
      <w:r w:rsidRPr="00E97E96">
        <w:rPr>
          <w:rFonts w:ascii="Times New Roman" w:eastAsia="Times New Roman" w:hAnsi="Times New Roman" w:cs="Times New Roman"/>
          <w:sz w:val="24"/>
          <w:szCs w:val="24"/>
          <w:lang w:val="en-ID" w:eastAsia="en-ID"/>
        </w:rPr>
        <w:t xml:space="preserve">. </w:t>
      </w:r>
    </w:p>
    <w:p w14:paraId="13093CD7" w14:textId="7BF154CB"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lastRenderedPageBreak/>
        <w:t xml:space="preserve">Zakat juga </w:t>
      </w:r>
      <w:proofErr w:type="spellStart"/>
      <w:r w:rsidRPr="00E97E96">
        <w:rPr>
          <w:rFonts w:ascii="Times New Roman" w:eastAsia="Times New Roman" w:hAnsi="Times New Roman" w:cs="Times New Roman"/>
          <w:sz w:val="24"/>
          <w:szCs w:val="24"/>
          <w:lang w:val="en-ID" w:eastAsia="en-ID"/>
        </w:rPr>
        <w:t>berperan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pemberdayaan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memberikan</w:t>
      </w:r>
      <w:proofErr w:type="spellEnd"/>
      <w:r w:rsidRPr="00E97E96">
        <w:rPr>
          <w:rFonts w:ascii="Times New Roman" w:eastAsia="Times New Roman" w:hAnsi="Times New Roman" w:cs="Times New Roman"/>
          <w:sz w:val="24"/>
          <w:szCs w:val="24"/>
          <w:lang w:val="en-ID" w:eastAsia="en-ID"/>
        </w:rPr>
        <w:t xml:space="preserve"> modal </w:t>
      </w:r>
      <w:proofErr w:type="spellStart"/>
      <w:r w:rsidRPr="00E97E96">
        <w:rPr>
          <w:rFonts w:ascii="Times New Roman" w:eastAsia="Times New Roman" w:hAnsi="Times New Roman" w:cs="Times New Roman"/>
          <w:sz w:val="24"/>
          <w:szCs w:val="24"/>
          <w:lang w:val="en-ID" w:eastAsia="en-ID"/>
        </w:rPr>
        <w:t>usaha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kepada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kelompok</w:t>
      </w:r>
      <w:proofErr w:type="spellEnd"/>
      <w:r w:rsidRPr="00E97E96">
        <w:rPr>
          <w:rFonts w:ascii="Times New Roman" w:eastAsia="Times New Roman" w:hAnsi="Times New Roman" w:cs="Times New Roman"/>
          <w:sz w:val="24"/>
          <w:szCs w:val="24"/>
          <w:lang w:val="en-ID" w:eastAsia="en-ID"/>
        </w:rPr>
        <w:t xml:space="preserve"> miskin, zakat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mereka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mandiri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secara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sehingga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bantuan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partisipasi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kegiatan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produktif</w:t>
      </w:r>
      <w:proofErr w:type="spellEnd"/>
      <w:r w:rsidRPr="00E97E96">
        <w:rPr>
          <w:rFonts w:ascii="Times New Roman" w:eastAsia="Times New Roman" w:hAnsi="Times New Roman" w:cs="Times New Roman"/>
          <w:sz w:val="24"/>
          <w:szCs w:val="24"/>
          <w:lang w:val="en-ID" w:eastAsia="en-ID"/>
        </w:rPr>
        <w:t xml:space="preserve">. 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digunakan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mendanai</w:t>
      </w:r>
      <w:proofErr w:type="spellEnd"/>
      <w:r w:rsidRPr="00E97E96">
        <w:rPr>
          <w:rFonts w:ascii="Times New Roman" w:eastAsia="Times New Roman" w:hAnsi="Times New Roman" w:cs="Times New Roman"/>
          <w:sz w:val="24"/>
          <w:szCs w:val="24"/>
          <w:lang w:val="en-ID" w:eastAsia="en-ID"/>
        </w:rPr>
        <w:t xml:space="preserve"> program-program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pendidikan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kesehatan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berkontribusi</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peningkatan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kualitas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hidup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miskin.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demikian</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tidak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berfungsi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bantuan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langsung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tetapi</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sebagai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jangka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panjang</w:t>
      </w:r>
      <w:proofErr w:type="spellEnd"/>
      <w:r w:rsidRPr="00E97E96">
        <w:rPr>
          <w:rFonts w:ascii="Times New Roman" w:eastAsia="Times New Roman" w:hAnsi="Times New Roman" w:cs="Times New Roman"/>
          <w:sz w:val="24"/>
          <w:szCs w:val="24"/>
          <w:lang w:val="en-ID" w:eastAsia="en-ID"/>
        </w:rPr>
        <w:t xml:space="preserve">. </w:t>
      </w:r>
    </w:p>
    <w:p w14:paraId="30803729" w14:textId="744ED9FE" w:rsidR="00E97E96" w:rsidRPr="00E97E96" w:rsidRDefault="00E97E96" w:rsidP="0063503A">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mencapai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efektivitas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maksimal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diperlukan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pengelolaan</w:t>
      </w:r>
      <w:proofErr w:type="spellEnd"/>
      <w:r w:rsidRPr="00E97E96">
        <w:rPr>
          <w:rFonts w:ascii="Times New Roman" w:eastAsia="Times New Roman" w:hAnsi="Times New Roman" w:cs="Times New Roman"/>
          <w:sz w:val="24"/>
          <w:szCs w:val="24"/>
          <w:lang w:val="en-ID" w:eastAsia="en-ID"/>
        </w:rPr>
        <w:t xml:space="preserve"> zakat yang </w:t>
      </w:r>
      <w:proofErr w:type="spellStart"/>
      <w:r w:rsidRPr="00E97E96">
        <w:rPr>
          <w:rFonts w:ascii="Times New Roman" w:eastAsia="Times New Roman" w:hAnsi="Times New Roman" w:cs="Times New Roman"/>
          <w:sz w:val="24"/>
          <w:szCs w:val="24"/>
          <w:lang w:val="en-ID" w:eastAsia="en-ID"/>
        </w:rPr>
        <w:t>transparan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akuntabel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Penggunaan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informasi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pengumpulan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distribusi</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efisiensi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kepercayaan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lembaga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pengelola</w:t>
      </w:r>
      <w:proofErr w:type="spellEnd"/>
      <w:r w:rsidRPr="00E97E96">
        <w:rPr>
          <w:rFonts w:ascii="Times New Roman" w:eastAsia="Times New Roman" w:hAnsi="Times New Roman" w:cs="Times New Roman"/>
          <w:sz w:val="24"/>
          <w:szCs w:val="24"/>
          <w:lang w:val="en-ID" w:eastAsia="en-ID"/>
        </w:rPr>
        <w:t xml:space="preserve"> zakat. Pendidikan dan </w:t>
      </w:r>
      <w:proofErr w:type="spellStart"/>
      <w:r w:rsidRPr="00E97E96">
        <w:rPr>
          <w:rFonts w:ascii="Times New Roman" w:eastAsia="Times New Roman" w:hAnsi="Times New Roman" w:cs="Times New Roman"/>
          <w:sz w:val="24"/>
          <w:szCs w:val="24"/>
          <w:lang w:val="en-ID" w:eastAsia="en-ID"/>
        </w:rPr>
        <w:t>sosialisasi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mengenai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pentingnya</w:t>
      </w:r>
      <w:proofErr w:type="spellEnd"/>
      <w:r w:rsidRPr="00E97E96">
        <w:rPr>
          <w:rFonts w:ascii="Times New Roman" w:eastAsia="Times New Roman" w:hAnsi="Times New Roman" w:cs="Times New Roman"/>
          <w:sz w:val="24"/>
          <w:szCs w:val="24"/>
          <w:lang w:val="en-ID" w:eastAsia="en-ID"/>
        </w:rPr>
        <w:t xml:space="preserve"> zakat juga </w:t>
      </w:r>
      <w:proofErr w:type="spellStart"/>
      <w:r w:rsidRPr="00E97E96">
        <w:rPr>
          <w:rFonts w:ascii="Times New Roman" w:eastAsia="Times New Roman" w:hAnsi="Times New Roman" w:cs="Times New Roman"/>
          <w:sz w:val="24"/>
          <w:szCs w:val="24"/>
          <w:lang w:val="en-ID" w:eastAsia="en-ID"/>
        </w:rPr>
        <w:t>perlu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ditingkatkan</w:t>
      </w:r>
      <w:proofErr w:type="spellEnd"/>
      <w:r w:rsidRPr="00E97E96">
        <w:rPr>
          <w:rFonts w:ascii="Times New Roman" w:eastAsia="Times New Roman" w:hAnsi="Times New Roman" w:cs="Times New Roman"/>
          <w:sz w:val="24"/>
          <w:szCs w:val="24"/>
          <w:lang w:val="en-ID" w:eastAsia="en-ID"/>
        </w:rPr>
        <w:t xml:space="preserve">, agar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memahami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peran</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keadilan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termotivasi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berpartisipasi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pembayaran</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pengelolaan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baik</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partisipasi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tinggi</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memiliki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potensi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solusi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mengatasi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di Pakistan,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adil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sejahtera</w:t>
      </w:r>
      <w:proofErr w:type="spellEnd"/>
      <w:r w:rsidRPr="00E97E96">
        <w:rPr>
          <w:rFonts w:ascii="Times New Roman" w:eastAsia="Times New Roman" w:hAnsi="Times New Roman" w:cs="Times New Roman"/>
          <w:sz w:val="24"/>
          <w:szCs w:val="24"/>
          <w:lang w:val="en-ID" w:eastAsia="en-ID"/>
        </w:rPr>
        <w:t xml:space="preserve">. </w:t>
      </w:r>
    </w:p>
    <w:p w14:paraId="41D0E2A8"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D. Kerjasama </w:t>
      </w:r>
      <w:proofErr w:type="spellStart"/>
      <w:r w:rsidRPr="00E97E96">
        <w:rPr>
          <w:rFonts w:ascii="Times New Roman" w:eastAsia="Times New Roman" w:hAnsi="Times New Roman" w:cs="Times New Roman"/>
          <w:b/>
          <w:bCs/>
          <w:sz w:val="24"/>
          <w:szCs w:val="24"/>
          <w:lang w:val="en-ID" w:eastAsia="en-ID"/>
        </w:rPr>
        <w:t>Ekonomi</w:t>
      </w:r>
      <w:proofErr w:type="spellEnd"/>
      <w:r w:rsidRPr="00E97E96">
        <w:rPr>
          <w:rFonts w:ascii="Times New Roman" w:eastAsia="Times New Roman" w:hAnsi="Times New Roman" w:cs="Times New Roman"/>
          <w:b/>
          <w:bCs/>
          <w:sz w:val="24"/>
          <w:szCs w:val="24"/>
          <w:lang w:val="en-ID" w:eastAsia="en-ID"/>
        </w:rPr>
        <w:t xml:space="preserve"> </w:t>
      </w:r>
      <w:proofErr w:type="spellStart"/>
      <w:r w:rsidRPr="00E97E96">
        <w:rPr>
          <w:rFonts w:ascii="Times New Roman" w:eastAsia="Times New Roman" w:hAnsi="Times New Roman" w:cs="Times New Roman"/>
          <w:b/>
          <w:bCs/>
          <w:sz w:val="24"/>
          <w:szCs w:val="24"/>
          <w:lang w:val="en-ID" w:eastAsia="en-ID"/>
        </w:rPr>
        <w:t>Internasional</w:t>
      </w:r>
      <w:proofErr w:type="spellEnd"/>
      <w:r w:rsidRPr="00E97E96">
        <w:rPr>
          <w:rFonts w:ascii="Times New Roman" w:eastAsia="Times New Roman" w:hAnsi="Times New Roman" w:cs="Times New Roman"/>
          <w:b/>
          <w:bCs/>
          <w:sz w:val="24"/>
          <w:szCs w:val="24"/>
          <w:lang w:val="en-ID" w:eastAsia="en-ID"/>
        </w:rPr>
        <w:t xml:space="preserve"> dan </w:t>
      </w:r>
      <w:proofErr w:type="spellStart"/>
      <w:r w:rsidRPr="00E97E96">
        <w:rPr>
          <w:rFonts w:ascii="Times New Roman" w:eastAsia="Times New Roman" w:hAnsi="Times New Roman" w:cs="Times New Roman"/>
          <w:b/>
          <w:bCs/>
          <w:sz w:val="24"/>
          <w:szCs w:val="24"/>
          <w:lang w:val="en-ID" w:eastAsia="en-ID"/>
        </w:rPr>
        <w:t>Dampaknya</w:t>
      </w:r>
      <w:proofErr w:type="spellEnd"/>
      <w:r w:rsidRPr="00E97E96">
        <w:rPr>
          <w:rFonts w:ascii="Times New Roman" w:eastAsia="Times New Roman" w:hAnsi="Times New Roman" w:cs="Times New Roman"/>
          <w:b/>
          <w:bCs/>
          <w:sz w:val="24"/>
          <w:szCs w:val="24"/>
          <w:lang w:val="en-ID" w:eastAsia="en-ID"/>
        </w:rPr>
        <w:t xml:space="preserve"> </w:t>
      </w:r>
    </w:p>
    <w:p w14:paraId="57968A52" w14:textId="45455596" w:rsidR="00266675" w:rsidRDefault="00E97E96" w:rsidP="00266675">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Kerjasama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memainkan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pertumbuhan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suatu</w:t>
      </w:r>
      <w:proofErr w:type="spellEnd"/>
      <w:r w:rsidRPr="00E97E96">
        <w:rPr>
          <w:rFonts w:ascii="Times New Roman" w:eastAsia="Times New Roman" w:hAnsi="Times New Roman" w:cs="Times New Roman"/>
          <w:sz w:val="24"/>
          <w:szCs w:val="24"/>
          <w:lang w:val="en-ID" w:eastAsia="en-ID"/>
        </w:rPr>
        <w:t xml:space="preserve"> negara, </w:t>
      </w:r>
      <w:proofErr w:type="spellStart"/>
      <w:r w:rsidRPr="00E97E96">
        <w:rPr>
          <w:rFonts w:ascii="Times New Roman" w:eastAsia="Times New Roman" w:hAnsi="Times New Roman" w:cs="Times New Roman"/>
          <w:sz w:val="24"/>
          <w:szCs w:val="24"/>
          <w:lang w:val="en-ID" w:eastAsia="en-ID"/>
        </w:rPr>
        <w:t>termasuk</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Melalui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perjanjian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perdagangan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negara-negara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akses</w:t>
      </w:r>
      <w:proofErr w:type="spellEnd"/>
      <w:r w:rsidRPr="00E97E96">
        <w:rPr>
          <w:rFonts w:ascii="Times New Roman" w:eastAsia="Times New Roman" w:hAnsi="Times New Roman" w:cs="Times New Roman"/>
          <w:sz w:val="24"/>
          <w:szCs w:val="24"/>
          <w:lang w:val="en-ID" w:eastAsia="en-ID"/>
        </w:rPr>
        <w:t xml:space="preserve"> pasar, transfer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aliran</w:t>
      </w:r>
      <w:proofErr w:type="spellEnd"/>
      <w:r w:rsidRPr="00E97E96">
        <w:rPr>
          <w:rFonts w:ascii="Times New Roman" w:eastAsia="Times New Roman" w:hAnsi="Times New Roman" w:cs="Times New Roman"/>
          <w:sz w:val="24"/>
          <w:szCs w:val="24"/>
          <w:lang w:val="en-ID" w:eastAsia="en-ID"/>
        </w:rPr>
        <w:t xml:space="preserve"> modal yang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mempercepat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pembangunan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Salah </w:t>
      </w:r>
      <w:proofErr w:type="spellStart"/>
      <w:r w:rsidRPr="00E97E96">
        <w:rPr>
          <w:rFonts w:ascii="Times New Roman" w:eastAsia="Times New Roman" w:hAnsi="Times New Roman" w:cs="Times New Roman"/>
          <w:sz w:val="24"/>
          <w:szCs w:val="24"/>
          <w:lang w:val="en-ID" w:eastAsia="en-ID"/>
        </w:rPr>
        <w:t>satu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contoh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kerjasama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signifikan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adalah</w:t>
      </w:r>
      <w:proofErr w:type="spellEnd"/>
      <w:r w:rsidRPr="00E97E96">
        <w:rPr>
          <w:rFonts w:ascii="Times New Roman" w:eastAsia="Times New Roman" w:hAnsi="Times New Roman" w:cs="Times New Roman"/>
          <w:sz w:val="24"/>
          <w:szCs w:val="24"/>
          <w:lang w:val="en-ID" w:eastAsia="en-ID"/>
        </w:rPr>
        <w:t xml:space="preserve"> China-Pakistan Economic Corridor (CPEC), </w:t>
      </w:r>
      <w:proofErr w:type="spellStart"/>
      <w:r w:rsidRPr="00E97E96">
        <w:rPr>
          <w:rFonts w:ascii="Times New Roman" w:eastAsia="Times New Roman" w:hAnsi="Times New Roman" w:cs="Times New Roman"/>
          <w:sz w:val="24"/>
          <w:szCs w:val="24"/>
          <w:lang w:val="en-ID" w:eastAsia="en-ID"/>
        </w:rPr>
        <w:t>bagian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inisiatif</w:t>
      </w:r>
      <w:proofErr w:type="spellEnd"/>
      <w:r w:rsidRPr="00E97E96">
        <w:rPr>
          <w:rFonts w:ascii="Times New Roman" w:eastAsia="Times New Roman" w:hAnsi="Times New Roman" w:cs="Times New Roman"/>
          <w:sz w:val="24"/>
          <w:szCs w:val="24"/>
          <w:lang w:val="en-ID" w:eastAsia="en-ID"/>
        </w:rPr>
        <w:t xml:space="preserve"> Belt and Road Initiative (BRI) yang </w:t>
      </w:r>
      <w:proofErr w:type="spellStart"/>
      <w:r w:rsidRPr="00E97E96">
        <w:rPr>
          <w:rFonts w:ascii="Times New Roman" w:eastAsia="Times New Roman" w:hAnsi="Times New Roman" w:cs="Times New Roman"/>
          <w:sz w:val="24"/>
          <w:szCs w:val="24"/>
          <w:lang w:val="en-ID" w:eastAsia="en-ID"/>
        </w:rPr>
        <w:t>diluncurkan</w:t>
      </w:r>
      <w:proofErr w:type="spellEnd"/>
      <w:r w:rsidRPr="00E97E96">
        <w:rPr>
          <w:rFonts w:ascii="Times New Roman" w:eastAsia="Times New Roman" w:hAnsi="Times New Roman" w:cs="Times New Roman"/>
          <w:sz w:val="24"/>
          <w:szCs w:val="24"/>
          <w:lang w:val="en-ID" w:eastAsia="en-ID"/>
        </w:rPr>
        <w:t xml:space="preserve"> oleh </w:t>
      </w:r>
      <w:proofErr w:type="spellStart"/>
      <w:r w:rsidRPr="00E97E96">
        <w:rPr>
          <w:rFonts w:ascii="Times New Roman" w:eastAsia="Times New Roman" w:hAnsi="Times New Roman" w:cs="Times New Roman"/>
          <w:sz w:val="24"/>
          <w:szCs w:val="24"/>
          <w:lang w:val="en-ID" w:eastAsia="en-ID"/>
        </w:rPr>
        <w:t>Tiongkok</w:t>
      </w:r>
      <w:proofErr w:type="spellEnd"/>
      <w:r w:rsidRPr="00E97E96">
        <w:rPr>
          <w:rFonts w:ascii="Times New Roman" w:eastAsia="Times New Roman" w:hAnsi="Times New Roman" w:cs="Times New Roman"/>
          <w:sz w:val="24"/>
          <w:szCs w:val="24"/>
          <w:lang w:val="en-ID" w:eastAsia="en-ID"/>
        </w:rPr>
        <w:t xml:space="preserve">. CPEC </w:t>
      </w:r>
      <w:proofErr w:type="spellStart"/>
      <w:r w:rsidRPr="00E97E96">
        <w:rPr>
          <w:rFonts w:ascii="Times New Roman" w:eastAsia="Times New Roman" w:hAnsi="Times New Roman" w:cs="Times New Roman"/>
          <w:sz w:val="24"/>
          <w:szCs w:val="24"/>
          <w:lang w:val="en-ID" w:eastAsia="en-ID"/>
        </w:rPr>
        <w:t>bertujuan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menghubungkan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pelabuhan</w:t>
      </w:r>
      <w:proofErr w:type="spellEnd"/>
      <w:r w:rsidRPr="00E97E96">
        <w:rPr>
          <w:rFonts w:ascii="Times New Roman" w:eastAsia="Times New Roman" w:hAnsi="Times New Roman" w:cs="Times New Roman"/>
          <w:sz w:val="24"/>
          <w:szCs w:val="24"/>
          <w:lang w:val="en-ID" w:eastAsia="en-ID"/>
        </w:rPr>
        <w:t xml:space="preserve"> Gwadar di Pakistan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wilayah Xinjiang di </w:t>
      </w:r>
      <w:proofErr w:type="spellStart"/>
      <w:r w:rsidRPr="00E97E96">
        <w:rPr>
          <w:rFonts w:ascii="Times New Roman" w:eastAsia="Times New Roman" w:hAnsi="Times New Roman" w:cs="Times New Roman"/>
          <w:sz w:val="24"/>
          <w:szCs w:val="24"/>
          <w:lang w:val="en-ID" w:eastAsia="en-ID"/>
        </w:rPr>
        <w:t>Tiongkok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melalui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jaringan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infrastruktur</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luas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termasuk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jalan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kereta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api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proyek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energi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Proyek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diharapkan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konektivitas</w:t>
      </w:r>
      <w:proofErr w:type="spellEnd"/>
      <w:r w:rsidRPr="00E97E96">
        <w:rPr>
          <w:rFonts w:ascii="Times New Roman" w:eastAsia="Times New Roman" w:hAnsi="Times New Roman" w:cs="Times New Roman"/>
          <w:sz w:val="24"/>
          <w:szCs w:val="24"/>
          <w:lang w:val="en-ID" w:eastAsia="en-ID"/>
        </w:rPr>
        <w:t xml:space="preserve"> regional dan </w:t>
      </w:r>
      <w:proofErr w:type="spellStart"/>
      <w:r w:rsidRPr="00E97E96">
        <w:rPr>
          <w:rFonts w:ascii="Times New Roman" w:eastAsia="Times New Roman" w:hAnsi="Times New Roman" w:cs="Times New Roman"/>
          <w:sz w:val="24"/>
          <w:szCs w:val="24"/>
          <w:lang w:val="en-ID" w:eastAsia="en-ID"/>
        </w:rPr>
        <w:t>mendorong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pertumbuhan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di Pakistan (Sebastian, 2022). </w:t>
      </w:r>
    </w:p>
    <w:p w14:paraId="2C67B788" w14:textId="0FF1479E" w:rsidR="00E97E96" w:rsidRPr="00E97E96" w:rsidRDefault="00E97E96" w:rsidP="00266675">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Implementasi</w:t>
      </w:r>
      <w:proofErr w:type="spellEnd"/>
      <w:r w:rsidRPr="00E97E96">
        <w:rPr>
          <w:rFonts w:ascii="Times New Roman" w:eastAsia="Times New Roman" w:hAnsi="Times New Roman" w:cs="Times New Roman"/>
          <w:sz w:val="24"/>
          <w:szCs w:val="24"/>
          <w:lang w:val="en-ID" w:eastAsia="en-ID"/>
        </w:rPr>
        <w:t xml:space="preserve"> CPEC </w:t>
      </w:r>
      <w:proofErr w:type="spellStart"/>
      <w:r w:rsidRPr="00E97E96">
        <w:rPr>
          <w:rFonts w:ascii="Times New Roman" w:eastAsia="Times New Roman" w:hAnsi="Times New Roman" w:cs="Times New Roman"/>
          <w:sz w:val="24"/>
          <w:szCs w:val="24"/>
          <w:lang w:val="en-ID" w:eastAsia="en-ID"/>
        </w:rPr>
        <w:t>telah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memberikan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positif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perekonomian</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Proyek-proyek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infrastruktur</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dibangun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kerangka</w:t>
      </w:r>
      <w:proofErr w:type="spellEnd"/>
      <w:r w:rsidRPr="00E97E96">
        <w:rPr>
          <w:rFonts w:ascii="Times New Roman" w:eastAsia="Times New Roman" w:hAnsi="Times New Roman" w:cs="Times New Roman"/>
          <w:sz w:val="24"/>
          <w:szCs w:val="24"/>
          <w:lang w:val="en-ID" w:eastAsia="en-ID"/>
        </w:rPr>
        <w:t xml:space="preserve"> CPEC </w:t>
      </w:r>
      <w:proofErr w:type="spellStart"/>
      <w:r w:rsidRPr="00E97E96">
        <w:rPr>
          <w:rFonts w:ascii="Times New Roman" w:eastAsia="Times New Roman" w:hAnsi="Times New Roman" w:cs="Times New Roman"/>
          <w:sz w:val="24"/>
          <w:szCs w:val="24"/>
          <w:lang w:val="en-ID" w:eastAsia="en-ID"/>
        </w:rPr>
        <w:t>telah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kerja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asing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langsung</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memperbaiki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infrastruktur</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sebelumnya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kurang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berkembang</w:t>
      </w:r>
      <w:proofErr w:type="spellEnd"/>
      <w:r w:rsidRPr="00E97E96">
        <w:rPr>
          <w:rFonts w:ascii="Times New Roman" w:eastAsia="Times New Roman" w:hAnsi="Times New Roman" w:cs="Times New Roman"/>
          <w:sz w:val="24"/>
          <w:szCs w:val="24"/>
          <w:lang w:val="en-ID" w:eastAsia="en-ID"/>
        </w:rPr>
        <w:t xml:space="preserve">. 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peningkatan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konektivitas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membuka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peluang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sektor-sektor</w:t>
      </w:r>
      <w:proofErr w:type="spellEnd"/>
      <w:r w:rsidRPr="00E97E96">
        <w:rPr>
          <w:rFonts w:ascii="Times New Roman" w:eastAsia="Times New Roman" w:hAnsi="Times New Roman" w:cs="Times New Roman"/>
          <w:sz w:val="24"/>
          <w:szCs w:val="24"/>
          <w:lang w:val="en-ID" w:eastAsia="en-ID"/>
        </w:rPr>
        <w:t xml:space="preserve"> lain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pertanian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industri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berkembang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kerjasama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juga </w:t>
      </w:r>
      <w:proofErr w:type="spellStart"/>
      <w:r w:rsidRPr="00E97E96">
        <w:rPr>
          <w:rFonts w:ascii="Times New Roman" w:eastAsia="Times New Roman" w:hAnsi="Times New Roman" w:cs="Times New Roman"/>
          <w:sz w:val="24"/>
          <w:szCs w:val="24"/>
          <w:lang w:val="en-ID" w:eastAsia="en-ID"/>
        </w:rPr>
        <w:t>membawa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tinggi</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investasi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asing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menyebabkan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ketidakseimbangan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neraca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pembayaran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utang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Selain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proyek-proyek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CPEC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menimbulkan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kekhawatiran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terkait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kedaulatan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kontrol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sumber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strategis</w:t>
      </w:r>
      <w:proofErr w:type="spellEnd"/>
      <w:r w:rsidRPr="00E97E96">
        <w:rPr>
          <w:rFonts w:ascii="Times New Roman" w:eastAsia="Times New Roman" w:hAnsi="Times New Roman" w:cs="Times New Roman"/>
          <w:sz w:val="24"/>
          <w:szCs w:val="24"/>
          <w:lang w:val="en-ID" w:eastAsia="en-ID"/>
        </w:rPr>
        <w:t xml:space="preserve">. </w:t>
      </w:r>
    </w:p>
    <w:p w14:paraId="21F8B8DF" w14:textId="2D591FBD" w:rsidR="00E97E96" w:rsidRPr="00E97E96" w:rsidRDefault="00E97E96" w:rsidP="00266675">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Oleh </w:t>
      </w:r>
      <w:proofErr w:type="spellStart"/>
      <w:r w:rsidRPr="00E97E96">
        <w:rPr>
          <w:rFonts w:ascii="Times New Roman" w:eastAsia="Times New Roman" w:hAnsi="Times New Roman" w:cs="Times New Roman"/>
          <w:sz w:val="24"/>
          <w:szCs w:val="24"/>
          <w:lang w:val="en-ID" w:eastAsia="en-ID"/>
        </w:rPr>
        <w:t>karena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itu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mengelola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kerjasama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hati-hati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memastikan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bahwa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manfaat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jangka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panjang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perekonomian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lebih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daripada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potensi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risiko</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ditimbulkan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Kebijakan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transparan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akuntabel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berorientasi</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pembangunan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berkelanjutan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kunci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memaksimalkan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manfaat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kerjasama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tersebut</w:t>
      </w:r>
      <w:proofErr w:type="spellEnd"/>
      <w:r w:rsidRPr="00E97E96">
        <w:rPr>
          <w:rFonts w:ascii="Times New Roman" w:eastAsia="Times New Roman" w:hAnsi="Times New Roman" w:cs="Times New Roman"/>
          <w:sz w:val="24"/>
          <w:szCs w:val="24"/>
          <w:lang w:val="en-ID" w:eastAsia="en-ID"/>
        </w:rPr>
        <w:t xml:space="preserve">. </w:t>
      </w:r>
    </w:p>
    <w:p w14:paraId="191285DF" w14:textId="77777777" w:rsidR="00266675" w:rsidRDefault="00266675"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p>
    <w:p w14:paraId="5DD8FC08" w14:textId="4F235220"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lastRenderedPageBreak/>
        <w:t xml:space="preserve">Kesimpulan </w:t>
      </w:r>
    </w:p>
    <w:p w14:paraId="6849A182" w14:textId="77777777" w:rsidR="00E97E96" w:rsidRPr="00E97E96" w:rsidRDefault="00E97E96" w:rsidP="00266675">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Pengaruh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negara-negara Muslim, </w:t>
      </w:r>
      <w:proofErr w:type="spellStart"/>
      <w:r w:rsidRPr="00E97E96">
        <w:rPr>
          <w:rFonts w:ascii="Times New Roman" w:eastAsia="Times New Roman" w:hAnsi="Times New Roman" w:cs="Times New Roman"/>
          <w:sz w:val="24"/>
          <w:szCs w:val="24"/>
          <w:lang w:val="en-ID" w:eastAsia="en-ID"/>
        </w:rPr>
        <w:t>khususnya</w:t>
      </w:r>
      <w:proofErr w:type="spellEnd"/>
      <w:r w:rsidRPr="00E97E96">
        <w:rPr>
          <w:rFonts w:ascii="Times New Roman" w:eastAsia="Times New Roman" w:hAnsi="Times New Roman" w:cs="Times New Roman"/>
          <w:sz w:val="24"/>
          <w:szCs w:val="24"/>
          <w:lang w:val="en-ID" w:eastAsia="en-ID"/>
        </w:rPr>
        <w:t xml:space="preserve"> Pakistan, sangat </w:t>
      </w:r>
      <w:proofErr w:type="spellStart"/>
      <w:r w:rsidRPr="00E97E96">
        <w:rPr>
          <w:rFonts w:ascii="Times New Roman" w:eastAsia="Times New Roman" w:hAnsi="Times New Roman" w:cs="Times New Roman"/>
          <w:sz w:val="24"/>
          <w:szCs w:val="24"/>
          <w:lang w:val="en-ID" w:eastAsia="en-ID"/>
        </w:rPr>
        <w:t>kompleks</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berlapis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terhadap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berbasis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kapitalisme</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memberikan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stabilitas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domestik</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Fluktuasi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harga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komoditas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perubahan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nilai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tukar</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krisis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w:t>
      </w:r>
      <w:proofErr w:type="spellStart"/>
      <w:r w:rsidRPr="00E97E96">
        <w:rPr>
          <w:rFonts w:ascii="Times New Roman" w:eastAsia="Times New Roman" w:hAnsi="Times New Roman" w:cs="Times New Roman"/>
          <w:sz w:val="24"/>
          <w:szCs w:val="24"/>
          <w:lang w:val="en-ID" w:eastAsia="en-ID"/>
        </w:rPr>
        <w:t>berdampak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langsung</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sektor-sektor</w:t>
      </w:r>
      <w:proofErr w:type="spellEnd"/>
      <w:r w:rsidRPr="00E97E96">
        <w:rPr>
          <w:rFonts w:ascii="Times New Roman" w:eastAsia="Times New Roman" w:hAnsi="Times New Roman" w:cs="Times New Roman"/>
          <w:sz w:val="24"/>
          <w:szCs w:val="24"/>
          <w:lang w:val="en-ID" w:eastAsia="en-ID"/>
        </w:rPr>
        <w:t xml:space="preserve"> vital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industri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perdagangan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ketahanan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pangan</w:t>
      </w:r>
      <w:proofErr w:type="spellEnd"/>
      <w:r w:rsidRPr="00E97E96">
        <w:rPr>
          <w:rFonts w:ascii="Times New Roman" w:eastAsia="Times New Roman" w:hAnsi="Times New Roman" w:cs="Times New Roman"/>
          <w:sz w:val="24"/>
          <w:szCs w:val="24"/>
          <w:lang w:val="en-ID" w:eastAsia="en-ID"/>
        </w:rPr>
        <w:t xml:space="preserve">. Dalam </w:t>
      </w:r>
      <w:proofErr w:type="spellStart"/>
      <w:r w:rsidRPr="00E97E96">
        <w:rPr>
          <w:rFonts w:ascii="Times New Roman" w:eastAsia="Times New Roman" w:hAnsi="Times New Roman" w:cs="Times New Roman"/>
          <w:sz w:val="24"/>
          <w:szCs w:val="24"/>
          <w:lang w:val="en-ID" w:eastAsia="en-ID"/>
        </w:rPr>
        <w:t>konteks</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menjadi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alternatif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menawarkan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solusi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berkeadilan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berkelanjutan</w:t>
      </w:r>
      <w:proofErr w:type="spellEnd"/>
      <w:r w:rsidRPr="00E97E96">
        <w:rPr>
          <w:rFonts w:ascii="Times New Roman" w:eastAsia="Times New Roman" w:hAnsi="Times New Roman" w:cs="Times New Roman"/>
          <w:sz w:val="24"/>
          <w:szCs w:val="24"/>
          <w:lang w:val="en-ID" w:eastAsia="en-ID"/>
        </w:rPr>
        <w:t xml:space="preserve">. </w:t>
      </w:r>
    </w:p>
    <w:p w14:paraId="6BC5F9ED" w14:textId="77777777" w:rsidR="00E97E96" w:rsidRPr="00E97E96" w:rsidRDefault="00E97E96" w:rsidP="00266675">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penerapan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di Pakistan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sejumlah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kurangnya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pemahaman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belum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optimalnya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regulasi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pemerintah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rendahnya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adopsi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teknologi</w:t>
      </w:r>
      <w:proofErr w:type="spellEnd"/>
      <w:r w:rsidRPr="00E97E96">
        <w:rPr>
          <w:rFonts w:ascii="Times New Roman" w:eastAsia="Times New Roman" w:hAnsi="Times New Roman" w:cs="Times New Roman"/>
          <w:sz w:val="24"/>
          <w:szCs w:val="24"/>
          <w:lang w:val="en-ID" w:eastAsia="en-ID"/>
        </w:rPr>
        <w:t xml:space="preserve"> di </w:t>
      </w:r>
      <w:proofErr w:type="spellStart"/>
      <w:r w:rsidRPr="00E97E96">
        <w:rPr>
          <w:rFonts w:ascii="Times New Roman" w:eastAsia="Times New Roman" w:hAnsi="Times New Roman" w:cs="Times New Roman"/>
          <w:sz w:val="24"/>
          <w:szCs w:val="24"/>
          <w:lang w:val="en-ID" w:eastAsia="en-ID"/>
        </w:rPr>
        <w:t>sektor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syariah. Di </w:t>
      </w:r>
      <w:proofErr w:type="spellStart"/>
      <w:r w:rsidRPr="00E97E96">
        <w:rPr>
          <w:rFonts w:ascii="Times New Roman" w:eastAsia="Times New Roman" w:hAnsi="Times New Roman" w:cs="Times New Roman"/>
          <w:sz w:val="24"/>
          <w:szCs w:val="24"/>
          <w:lang w:val="en-ID" w:eastAsia="en-ID"/>
        </w:rPr>
        <w:t>sisi</w:t>
      </w:r>
      <w:proofErr w:type="spellEnd"/>
      <w:r w:rsidRPr="00E97E96">
        <w:rPr>
          <w:rFonts w:ascii="Times New Roman" w:eastAsia="Times New Roman" w:hAnsi="Times New Roman" w:cs="Times New Roman"/>
          <w:sz w:val="24"/>
          <w:szCs w:val="24"/>
          <w:lang w:val="en-ID" w:eastAsia="en-ID"/>
        </w:rPr>
        <w:t xml:space="preserve"> lain, </w:t>
      </w:r>
      <w:proofErr w:type="spellStart"/>
      <w:r w:rsidRPr="00E97E96">
        <w:rPr>
          <w:rFonts w:ascii="Times New Roman" w:eastAsia="Times New Roman" w:hAnsi="Times New Roman" w:cs="Times New Roman"/>
          <w:sz w:val="24"/>
          <w:szCs w:val="24"/>
          <w:lang w:val="en-ID" w:eastAsia="en-ID"/>
        </w:rPr>
        <w:t>instrumen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terbukti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mampu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menekan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meningkatkan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kesejahteraan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jika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dikelola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secara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profesional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transparan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berbasis</w:t>
      </w:r>
      <w:proofErr w:type="spellEnd"/>
      <w:r w:rsidRPr="00E97E96">
        <w:rPr>
          <w:rFonts w:ascii="Times New Roman" w:eastAsia="Times New Roman" w:hAnsi="Times New Roman" w:cs="Times New Roman"/>
          <w:sz w:val="24"/>
          <w:szCs w:val="24"/>
          <w:lang w:val="en-ID" w:eastAsia="en-ID"/>
        </w:rPr>
        <w:t xml:space="preserve"> data. Zakat juga </w:t>
      </w:r>
      <w:proofErr w:type="spellStart"/>
      <w:r w:rsidRPr="00E97E96">
        <w:rPr>
          <w:rFonts w:ascii="Times New Roman" w:eastAsia="Times New Roman" w:hAnsi="Times New Roman" w:cs="Times New Roman"/>
          <w:sz w:val="24"/>
          <w:szCs w:val="24"/>
          <w:lang w:val="en-ID" w:eastAsia="en-ID"/>
        </w:rPr>
        <w:t>berkontribusi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distribusi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kekayaan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adil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serta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ketergantungan</w:t>
      </w:r>
      <w:proofErr w:type="spellEnd"/>
      <w:r w:rsidRPr="00E97E96">
        <w:rPr>
          <w:rFonts w:ascii="Times New Roman" w:eastAsia="Times New Roman" w:hAnsi="Times New Roman" w:cs="Times New Roman"/>
          <w:sz w:val="24"/>
          <w:szCs w:val="24"/>
          <w:lang w:val="en-ID" w:eastAsia="en-ID"/>
        </w:rPr>
        <w:t xml:space="preserve"> pada </w:t>
      </w:r>
      <w:proofErr w:type="spellStart"/>
      <w:r w:rsidRPr="00E97E96">
        <w:rPr>
          <w:rFonts w:ascii="Times New Roman" w:eastAsia="Times New Roman" w:hAnsi="Times New Roman" w:cs="Times New Roman"/>
          <w:sz w:val="24"/>
          <w:szCs w:val="24"/>
          <w:lang w:val="en-ID" w:eastAsia="en-ID"/>
        </w:rPr>
        <w:t>bantuan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asing</w:t>
      </w:r>
      <w:proofErr w:type="spellEnd"/>
      <w:r w:rsidRPr="00E97E96">
        <w:rPr>
          <w:rFonts w:ascii="Times New Roman" w:eastAsia="Times New Roman" w:hAnsi="Times New Roman" w:cs="Times New Roman"/>
          <w:sz w:val="24"/>
          <w:szCs w:val="24"/>
          <w:lang w:val="en-ID" w:eastAsia="en-ID"/>
        </w:rPr>
        <w:t xml:space="preserve">. </w:t>
      </w:r>
    </w:p>
    <w:p w14:paraId="2511E30C" w14:textId="77777777" w:rsidR="00E97E96" w:rsidRPr="00E97E96" w:rsidRDefault="00E97E96" w:rsidP="00266675">
      <w:pPr>
        <w:spacing w:before="100" w:beforeAutospacing="1" w:after="100" w:afterAutospacing="1" w:line="240" w:lineRule="auto"/>
        <w:ind w:firstLine="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Kerjasama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internasional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seperti</w:t>
      </w:r>
      <w:proofErr w:type="spellEnd"/>
      <w:r w:rsidRPr="00E97E96">
        <w:rPr>
          <w:rFonts w:ascii="Times New Roman" w:eastAsia="Times New Roman" w:hAnsi="Times New Roman" w:cs="Times New Roman"/>
          <w:sz w:val="24"/>
          <w:szCs w:val="24"/>
          <w:lang w:val="en-ID" w:eastAsia="en-ID"/>
        </w:rPr>
        <w:t xml:space="preserve"> China-Pakistan Economic Corridor (CPEC) </w:t>
      </w:r>
      <w:proofErr w:type="spellStart"/>
      <w:r w:rsidRPr="00E97E96">
        <w:rPr>
          <w:rFonts w:ascii="Times New Roman" w:eastAsia="Times New Roman" w:hAnsi="Times New Roman" w:cs="Times New Roman"/>
          <w:sz w:val="24"/>
          <w:szCs w:val="24"/>
          <w:lang w:val="en-ID" w:eastAsia="en-ID"/>
        </w:rPr>
        <w:t>telah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memberi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peluang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besar</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bagi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pembangunan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infrastruktur</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pertumbuhan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di Pakistan. </w:t>
      </w:r>
      <w:proofErr w:type="spellStart"/>
      <w:r w:rsidRPr="00E97E96">
        <w:rPr>
          <w:rFonts w:ascii="Times New Roman" w:eastAsia="Times New Roman" w:hAnsi="Times New Roman" w:cs="Times New Roman"/>
          <w:sz w:val="24"/>
          <w:szCs w:val="24"/>
          <w:lang w:val="en-ID" w:eastAsia="en-ID"/>
        </w:rPr>
        <w:t>Namun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demikian</w:t>
      </w:r>
      <w:proofErr w:type="spellEnd"/>
      <w:r w:rsidRPr="00E97E96">
        <w:rPr>
          <w:rFonts w:ascii="Times New Roman" w:eastAsia="Times New Roman" w:hAnsi="Times New Roman" w:cs="Times New Roman"/>
          <w:sz w:val="24"/>
          <w:szCs w:val="24"/>
          <w:lang w:val="en-ID" w:eastAsia="en-ID"/>
        </w:rPr>
        <w:t xml:space="preserve">, Pakistan </w:t>
      </w:r>
      <w:proofErr w:type="spellStart"/>
      <w:r w:rsidRPr="00E97E96">
        <w:rPr>
          <w:rFonts w:ascii="Times New Roman" w:eastAsia="Times New Roman" w:hAnsi="Times New Roman" w:cs="Times New Roman"/>
          <w:sz w:val="24"/>
          <w:szCs w:val="24"/>
          <w:lang w:val="en-ID" w:eastAsia="en-ID"/>
        </w:rPr>
        <w:t>perlu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menjaga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kedaulatan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berhati-hati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mengelola</w:t>
      </w:r>
      <w:proofErr w:type="spellEnd"/>
      <w:r w:rsidRPr="00E97E96">
        <w:rPr>
          <w:rFonts w:ascii="Times New Roman" w:eastAsia="Times New Roman" w:hAnsi="Times New Roman" w:cs="Times New Roman"/>
          <w:sz w:val="24"/>
          <w:szCs w:val="24"/>
          <w:lang w:val="en-ID" w:eastAsia="en-ID"/>
        </w:rPr>
        <w:t xml:space="preserve"> utang </w:t>
      </w:r>
      <w:proofErr w:type="spellStart"/>
      <w:r w:rsidRPr="00E97E96">
        <w:rPr>
          <w:rFonts w:ascii="Times New Roman" w:eastAsia="Times New Roman" w:hAnsi="Times New Roman" w:cs="Times New Roman"/>
          <w:sz w:val="24"/>
          <w:szCs w:val="24"/>
          <w:lang w:val="en-ID" w:eastAsia="en-ID"/>
        </w:rPr>
        <w:t>luar</w:t>
      </w:r>
      <w:proofErr w:type="spellEnd"/>
      <w:r w:rsidRPr="00E97E96">
        <w:rPr>
          <w:rFonts w:ascii="Times New Roman" w:eastAsia="Times New Roman" w:hAnsi="Times New Roman" w:cs="Times New Roman"/>
          <w:sz w:val="24"/>
          <w:szCs w:val="24"/>
          <w:lang w:val="en-ID" w:eastAsia="en-ID"/>
        </w:rPr>
        <w:t xml:space="preserve"> negeri agar </w:t>
      </w:r>
      <w:proofErr w:type="spellStart"/>
      <w:r w:rsidRPr="00E97E96">
        <w:rPr>
          <w:rFonts w:ascii="Times New Roman" w:eastAsia="Times New Roman" w:hAnsi="Times New Roman" w:cs="Times New Roman"/>
          <w:sz w:val="24"/>
          <w:szCs w:val="24"/>
          <w:lang w:val="en-ID" w:eastAsia="en-ID"/>
        </w:rPr>
        <w:t>manfaat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jangka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panjang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dapat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dirasakan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secara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merata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Dengan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pendekatan</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bijak</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mengedepankan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Pakistan </w:t>
      </w:r>
      <w:proofErr w:type="spellStart"/>
      <w:r w:rsidRPr="00E97E96">
        <w:rPr>
          <w:rFonts w:ascii="Times New Roman" w:eastAsia="Times New Roman" w:hAnsi="Times New Roman" w:cs="Times New Roman"/>
          <w:sz w:val="24"/>
          <w:szCs w:val="24"/>
          <w:lang w:val="en-ID" w:eastAsia="en-ID"/>
        </w:rPr>
        <w:t>memiliki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peluang</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membangun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yang </w:t>
      </w:r>
      <w:proofErr w:type="spellStart"/>
      <w:r w:rsidRPr="00E97E96">
        <w:rPr>
          <w:rFonts w:ascii="Times New Roman" w:eastAsia="Times New Roman" w:hAnsi="Times New Roman" w:cs="Times New Roman"/>
          <w:sz w:val="24"/>
          <w:szCs w:val="24"/>
          <w:lang w:val="en-ID" w:eastAsia="en-ID"/>
        </w:rPr>
        <w:t>tangguh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adil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mandiri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menghadapi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dinamika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global. </w:t>
      </w:r>
    </w:p>
    <w:p w14:paraId="47C7098C" w14:textId="77777777" w:rsidR="00E97E96" w:rsidRPr="00E97E96" w:rsidRDefault="00E97E96" w:rsidP="0063503A">
      <w:pPr>
        <w:spacing w:before="100" w:beforeAutospacing="1" w:after="100" w:afterAutospacing="1" w:line="240" w:lineRule="auto"/>
        <w:jc w:val="both"/>
        <w:rPr>
          <w:rFonts w:ascii="Times New Roman" w:eastAsia="Times New Roman" w:hAnsi="Times New Roman" w:cs="Times New Roman"/>
          <w:b/>
          <w:bCs/>
          <w:sz w:val="24"/>
          <w:szCs w:val="24"/>
          <w:lang w:val="en-ID" w:eastAsia="en-ID"/>
        </w:rPr>
      </w:pPr>
      <w:r w:rsidRPr="00E97E96">
        <w:rPr>
          <w:rFonts w:ascii="Times New Roman" w:eastAsia="Times New Roman" w:hAnsi="Times New Roman" w:cs="Times New Roman"/>
          <w:b/>
          <w:bCs/>
          <w:sz w:val="24"/>
          <w:szCs w:val="24"/>
          <w:lang w:val="en-ID" w:eastAsia="en-ID"/>
        </w:rPr>
        <w:t xml:space="preserve">Daftar Pustaka </w:t>
      </w:r>
    </w:p>
    <w:p w14:paraId="39C609AA"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Asriadi</w:t>
      </w:r>
      <w:proofErr w:type="spellEnd"/>
      <w:r w:rsidRPr="00E97E96">
        <w:rPr>
          <w:rFonts w:ascii="Times New Roman" w:eastAsia="Times New Roman" w:hAnsi="Times New Roman" w:cs="Times New Roman"/>
          <w:sz w:val="24"/>
          <w:szCs w:val="24"/>
          <w:lang w:val="en-ID" w:eastAsia="en-ID"/>
        </w:rPr>
        <w:t xml:space="preserve">, A., </w:t>
      </w:r>
      <w:proofErr w:type="spellStart"/>
      <w:r w:rsidRPr="00E97E96">
        <w:rPr>
          <w:rFonts w:ascii="Times New Roman" w:eastAsia="Times New Roman" w:hAnsi="Times New Roman" w:cs="Times New Roman"/>
          <w:sz w:val="24"/>
          <w:szCs w:val="24"/>
          <w:lang w:val="en-ID" w:eastAsia="en-ID"/>
        </w:rPr>
        <w:t>Harahap</w:t>
      </w:r>
      <w:proofErr w:type="spellEnd"/>
      <w:r w:rsidRPr="00E97E96">
        <w:rPr>
          <w:rFonts w:ascii="Times New Roman" w:eastAsia="Times New Roman" w:hAnsi="Times New Roman" w:cs="Times New Roman"/>
          <w:sz w:val="24"/>
          <w:szCs w:val="24"/>
          <w:lang w:val="en-ID" w:eastAsia="en-ID"/>
        </w:rPr>
        <w:t xml:space="preserve">, I., &amp; Nawawi, Z. M. (2024). </w:t>
      </w:r>
      <w:proofErr w:type="spellStart"/>
      <w:r w:rsidRPr="00E97E96">
        <w:rPr>
          <w:rFonts w:ascii="Times New Roman" w:eastAsia="Times New Roman" w:hAnsi="Times New Roman" w:cs="Times New Roman"/>
          <w:sz w:val="24"/>
          <w:szCs w:val="24"/>
          <w:lang w:val="en-ID" w:eastAsia="en-ID"/>
        </w:rPr>
        <w:t>Paradigma</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berkelanjutan</w:t>
      </w:r>
      <w:proofErr w:type="spellEnd"/>
      <w:r w:rsidRPr="00E97E96">
        <w:rPr>
          <w:rFonts w:ascii="Times New Roman" w:eastAsia="Times New Roman" w:hAnsi="Times New Roman" w:cs="Times New Roman"/>
          <w:sz w:val="24"/>
          <w:szCs w:val="24"/>
          <w:lang w:val="en-ID" w:eastAsia="en-ID"/>
        </w:rPr>
        <w:t xml:space="preserve"> di Negara </w:t>
      </w:r>
      <w:proofErr w:type="spellStart"/>
      <w:r w:rsidRPr="00E97E96">
        <w:rPr>
          <w:rFonts w:ascii="Times New Roman" w:eastAsia="Times New Roman" w:hAnsi="Times New Roman" w:cs="Times New Roman"/>
          <w:sz w:val="24"/>
          <w:szCs w:val="24"/>
          <w:lang w:val="en-ID" w:eastAsia="en-ID"/>
        </w:rPr>
        <w:t>Berkembang</w:t>
      </w:r>
      <w:proofErr w:type="spellEnd"/>
      <w:r w:rsidRPr="00E97E96">
        <w:rPr>
          <w:rFonts w:ascii="Times New Roman" w:eastAsia="Times New Roman" w:hAnsi="Times New Roman" w:cs="Times New Roman"/>
          <w:sz w:val="24"/>
          <w:szCs w:val="24"/>
          <w:lang w:val="en-ID" w:eastAsia="en-ID"/>
        </w:rPr>
        <w:t xml:space="preserve"> Dalam </w:t>
      </w:r>
      <w:proofErr w:type="spellStart"/>
      <w:r w:rsidRPr="00E97E96">
        <w:rPr>
          <w:rFonts w:ascii="Times New Roman" w:eastAsia="Times New Roman" w:hAnsi="Times New Roman" w:cs="Times New Roman"/>
          <w:sz w:val="24"/>
          <w:szCs w:val="24"/>
          <w:lang w:val="en-ID" w:eastAsia="en-ID"/>
        </w:rPr>
        <w:t>Perspektif</w:t>
      </w:r>
      <w:proofErr w:type="spellEnd"/>
      <w:r w:rsidRPr="00E97E96">
        <w:rPr>
          <w:rFonts w:ascii="Times New Roman" w:eastAsia="Times New Roman" w:hAnsi="Times New Roman" w:cs="Times New Roman"/>
          <w:sz w:val="24"/>
          <w:szCs w:val="24"/>
          <w:lang w:val="en-ID" w:eastAsia="en-ID"/>
        </w:rPr>
        <w:t xml:space="preserve"> Islam. </w:t>
      </w:r>
      <w:proofErr w:type="spellStart"/>
      <w:r w:rsidRPr="00E97E96">
        <w:rPr>
          <w:rFonts w:ascii="Times New Roman" w:eastAsia="Times New Roman" w:hAnsi="Times New Roman" w:cs="Times New Roman"/>
          <w:sz w:val="24"/>
          <w:szCs w:val="24"/>
          <w:lang w:val="en-ID" w:eastAsia="en-ID"/>
        </w:rPr>
        <w:t>Jurnal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Ilmiah</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Islam, 10(1), 1009. https://doi.org/10.29040/jiei.v10i1.12794 </w:t>
      </w:r>
    </w:p>
    <w:p w14:paraId="7D6D955F"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Hakim, A. S., &amp; Nisa, F. L. (2024). </w:t>
      </w:r>
      <w:proofErr w:type="spellStart"/>
      <w:r w:rsidRPr="00E97E96">
        <w:rPr>
          <w:rFonts w:ascii="Times New Roman" w:eastAsia="Times New Roman" w:hAnsi="Times New Roman" w:cs="Times New Roman"/>
          <w:sz w:val="24"/>
          <w:szCs w:val="24"/>
          <w:lang w:val="en-ID" w:eastAsia="en-ID"/>
        </w:rPr>
        <w:t>Pengembangan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Syariah: </w:t>
      </w:r>
      <w:proofErr w:type="spellStart"/>
      <w:r w:rsidRPr="00E97E96">
        <w:rPr>
          <w:rFonts w:ascii="Times New Roman" w:eastAsia="Times New Roman" w:hAnsi="Times New Roman" w:cs="Times New Roman"/>
          <w:sz w:val="24"/>
          <w:szCs w:val="24"/>
          <w:lang w:val="en-ID" w:eastAsia="en-ID"/>
        </w:rPr>
        <w:t>Tantangan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Peluang</w:t>
      </w:r>
      <w:proofErr w:type="spellEnd"/>
      <w:r w:rsidRPr="00E97E96">
        <w:rPr>
          <w:rFonts w:ascii="Times New Roman" w:eastAsia="Times New Roman" w:hAnsi="Times New Roman" w:cs="Times New Roman"/>
          <w:sz w:val="24"/>
          <w:szCs w:val="24"/>
          <w:lang w:val="en-ID" w:eastAsia="en-ID"/>
        </w:rPr>
        <w:t xml:space="preserve"> di Era Digital. </w:t>
      </w:r>
      <w:proofErr w:type="spellStart"/>
      <w:r w:rsidRPr="00E97E96">
        <w:rPr>
          <w:rFonts w:ascii="Times New Roman" w:eastAsia="Times New Roman" w:hAnsi="Times New Roman" w:cs="Times New Roman"/>
          <w:sz w:val="24"/>
          <w:szCs w:val="24"/>
          <w:lang w:val="en-ID" w:eastAsia="en-ID"/>
        </w:rPr>
        <w:t>Jurnal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Rumpun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Manajemen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1(3), 143–156. https://ejurnal.kampusakademik.co.id/index.php/jrme/article/view/1594 </w:t>
      </w:r>
    </w:p>
    <w:p w14:paraId="70085CD0"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Hakim, S. Al, &amp; Setiawan, I. (2023). AND MUSLIM </w:t>
      </w:r>
      <w:proofErr w:type="gramStart"/>
      <w:r w:rsidRPr="00E97E96">
        <w:rPr>
          <w:rFonts w:ascii="Times New Roman" w:eastAsia="Times New Roman" w:hAnsi="Times New Roman" w:cs="Times New Roman"/>
          <w:sz w:val="24"/>
          <w:szCs w:val="24"/>
          <w:lang w:val="en-ID" w:eastAsia="en-ID"/>
        </w:rPr>
        <w:t>COUNTRIES :</w:t>
      </w:r>
      <w:proofErr w:type="gramEnd"/>
      <w:r w:rsidRPr="00E97E96">
        <w:rPr>
          <w:rFonts w:ascii="Times New Roman" w:eastAsia="Times New Roman" w:hAnsi="Times New Roman" w:cs="Times New Roman"/>
          <w:sz w:val="24"/>
          <w:szCs w:val="24"/>
          <w:lang w:val="en-ID" w:eastAsia="en-ID"/>
        </w:rPr>
        <w:t xml:space="preserve"> PAKISTAN , SAUDI ARABIA , IHTIFAZ - JIEFB. 77–89. </w:t>
      </w:r>
    </w:p>
    <w:p w14:paraId="0BDD88C8"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Mohammad Haikal, &amp; </w:t>
      </w:r>
      <w:proofErr w:type="spellStart"/>
      <w:r w:rsidRPr="00E97E96">
        <w:rPr>
          <w:rFonts w:ascii="Times New Roman" w:eastAsia="Times New Roman" w:hAnsi="Times New Roman" w:cs="Times New Roman"/>
          <w:sz w:val="24"/>
          <w:szCs w:val="24"/>
          <w:lang w:val="en-ID" w:eastAsia="en-ID"/>
        </w:rPr>
        <w:t>Musradinur</w:t>
      </w:r>
      <w:proofErr w:type="spellEnd"/>
      <w:r w:rsidRPr="00E97E96">
        <w:rPr>
          <w:rFonts w:ascii="Times New Roman" w:eastAsia="Times New Roman" w:hAnsi="Times New Roman" w:cs="Times New Roman"/>
          <w:sz w:val="24"/>
          <w:szCs w:val="24"/>
          <w:lang w:val="en-ID" w:eastAsia="en-ID"/>
        </w:rPr>
        <w:t xml:space="preserve">, M. (2023). Peran Zakat Dalam </w:t>
      </w:r>
      <w:proofErr w:type="spellStart"/>
      <w:r w:rsidRPr="00E97E96">
        <w:rPr>
          <w:rFonts w:ascii="Times New Roman" w:eastAsia="Times New Roman" w:hAnsi="Times New Roman" w:cs="Times New Roman"/>
          <w:sz w:val="24"/>
          <w:szCs w:val="24"/>
          <w:lang w:val="en-ID" w:eastAsia="en-ID"/>
        </w:rPr>
        <w:t>Pengentasan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Kemiskinan</w:t>
      </w:r>
      <w:proofErr w:type="spellEnd"/>
      <w:r w:rsidRPr="00E97E96">
        <w:rPr>
          <w:rFonts w:ascii="Times New Roman" w:eastAsia="Times New Roman" w:hAnsi="Times New Roman" w:cs="Times New Roman"/>
          <w:sz w:val="24"/>
          <w:szCs w:val="24"/>
          <w:lang w:val="en-ID" w:eastAsia="en-ID"/>
        </w:rPr>
        <w:t xml:space="preserve"> Masyarakat di Aceh. At-</w:t>
      </w:r>
      <w:proofErr w:type="spellStart"/>
      <w:r w:rsidRPr="00E97E96">
        <w:rPr>
          <w:rFonts w:ascii="Times New Roman" w:eastAsia="Times New Roman" w:hAnsi="Times New Roman" w:cs="Times New Roman"/>
          <w:sz w:val="24"/>
          <w:szCs w:val="24"/>
          <w:lang w:val="en-ID" w:eastAsia="en-ID"/>
        </w:rPr>
        <w:t>Tasyri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Jurnal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Ilmiah</w:t>
      </w:r>
      <w:proofErr w:type="spellEnd"/>
      <w:r w:rsidRPr="00E97E96">
        <w:rPr>
          <w:rFonts w:ascii="Times New Roman" w:eastAsia="Times New Roman" w:hAnsi="Times New Roman" w:cs="Times New Roman"/>
          <w:sz w:val="24"/>
          <w:szCs w:val="24"/>
          <w:lang w:val="en-ID" w:eastAsia="en-ID"/>
        </w:rPr>
        <w:t xml:space="preserve"> Prodi </w:t>
      </w:r>
      <w:proofErr w:type="spellStart"/>
      <w:r w:rsidRPr="00E97E96">
        <w:rPr>
          <w:rFonts w:ascii="Times New Roman" w:eastAsia="Times New Roman" w:hAnsi="Times New Roman" w:cs="Times New Roman"/>
          <w:sz w:val="24"/>
          <w:szCs w:val="24"/>
          <w:lang w:val="en-ID" w:eastAsia="en-ID"/>
        </w:rPr>
        <w:t>Muamalah</w:t>
      </w:r>
      <w:proofErr w:type="spellEnd"/>
      <w:r w:rsidRPr="00E97E96">
        <w:rPr>
          <w:rFonts w:ascii="Times New Roman" w:eastAsia="Times New Roman" w:hAnsi="Times New Roman" w:cs="Times New Roman"/>
          <w:sz w:val="24"/>
          <w:szCs w:val="24"/>
          <w:lang w:val="en-ID" w:eastAsia="en-ID"/>
        </w:rPr>
        <w:t xml:space="preserve">, 15(2), 245–258. https://doi.org/10.47498/tasyri.v15i2.2362 </w:t>
      </w:r>
    </w:p>
    <w:p w14:paraId="4CD525D1"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proofErr w:type="spellStart"/>
      <w:r w:rsidRPr="00E97E96">
        <w:rPr>
          <w:rFonts w:ascii="Times New Roman" w:eastAsia="Times New Roman" w:hAnsi="Times New Roman" w:cs="Times New Roman"/>
          <w:sz w:val="24"/>
          <w:szCs w:val="24"/>
          <w:lang w:val="en-ID" w:eastAsia="en-ID"/>
        </w:rPr>
        <w:t>Parakkasi</w:t>
      </w:r>
      <w:proofErr w:type="spellEnd"/>
      <w:r w:rsidRPr="00E97E96">
        <w:rPr>
          <w:rFonts w:ascii="Times New Roman" w:eastAsia="Times New Roman" w:hAnsi="Times New Roman" w:cs="Times New Roman"/>
          <w:sz w:val="24"/>
          <w:szCs w:val="24"/>
          <w:lang w:val="en-ID" w:eastAsia="en-ID"/>
        </w:rPr>
        <w:t xml:space="preserve">, I., </w:t>
      </w:r>
      <w:proofErr w:type="spellStart"/>
      <w:r w:rsidRPr="00E97E96">
        <w:rPr>
          <w:rFonts w:ascii="Times New Roman" w:eastAsia="Times New Roman" w:hAnsi="Times New Roman" w:cs="Times New Roman"/>
          <w:sz w:val="24"/>
          <w:szCs w:val="24"/>
          <w:lang w:val="en-ID" w:eastAsia="en-ID"/>
        </w:rPr>
        <w:t>Dwi</w:t>
      </w:r>
      <w:proofErr w:type="spellEnd"/>
      <w:r w:rsidRPr="00E97E96">
        <w:rPr>
          <w:rFonts w:ascii="Times New Roman" w:eastAsia="Times New Roman" w:hAnsi="Times New Roman" w:cs="Times New Roman"/>
          <w:sz w:val="24"/>
          <w:szCs w:val="24"/>
          <w:lang w:val="en-ID" w:eastAsia="en-ID"/>
        </w:rPr>
        <w:t xml:space="preserve">, R., </w:t>
      </w:r>
      <w:proofErr w:type="spellStart"/>
      <w:r w:rsidRPr="00E97E96">
        <w:rPr>
          <w:rFonts w:ascii="Times New Roman" w:eastAsia="Times New Roman" w:hAnsi="Times New Roman" w:cs="Times New Roman"/>
          <w:sz w:val="24"/>
          <w:szCs w:val="24"/>
          <w:lang w:val="en-ID" w:eastAsia="en-ID"/>
        </w:rPr>
        <w:t>Parmitasari</w:t>
      </w:r>
      <w:proofErr w:type="spellEnd"/>
      <w:r w:rsidRPr="00E97E96">
        <w:rPr>
          <w:rFonts w:ascii="Times New Roman" w:eastAsia="Times New Roman" w:hAnsi="Times New Roman" w:cs="Times New Roman"/>
          <w:sz w:val="24"/>
          <w:szCs w:val="24"/>
          <w:lang w:val="en-ID" w:eastAsia="en-ID"/>
        </w:rPr>
        <w:t xml:space="preserve">, A., &amp; Galib, M. (2025). </w:t>
      </w:r>
      <w:proofErr w:type="spellStart"/>
      <w:r w:rsidRPr="00E97E96">
        <w:rPr>
          <w:rFonts w:ascii="Times New Roman" w:eastAsia="Times New Roman" w:hAnsi="Times New Roman" w:cs="Times New Roman"/>
          <w:sz w:val="24"/>
          <w:szCs w:val="24"/>
          <w:lang w:val="en-ID" w:eastAsia="en-ID"/>
        </w:rPr>
        <w:t>Sistem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w:t>
      </w:r>
      <w:proofErr w:type="gramStart"/>
      <w:r w:rsidRPr="00E97E96">
        <w:rPr>
          <w:rFonts w:ascii="Times New Roman" w:eastAsia="Times New Roman" w:hAnsi="Times New Roman" w:cs="Times New Roman"/>
          <w:sz w:val="24"/>
          <w:szCs w:val="24"/>
          <w:lang w:val="en-ID" w:eastAsia="en-ID"/>
        </w:rPr>
        <w:t>Islam :</w:t>
      </w:r>
      <w:proofErr w:type="gram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Prinsip</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Implementasi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Tantangannya</w:t>
      </w:r>
      <w:proofErr w:type="spellEnd"/>
      <w:r w:rsidRPr="00E97E96">
        <w:rPr>
          <w:rFonts w:ascii="Times New Roman" w:eastAsia="Times New Roman" w:hAnsi="Times New Roman" w:cs="Times New Roman"/>
          <w:sz w:val="24"/>
          <w:szCs w:val="24"/>
          <w:lang w:val="en-ID" w:eastAsia="en-ID"/>
        </w:rPr>
        <w:t xml:space="preserve"> di Dunia Modern. 4(2), 1815–1825. </w:t>
      </w:r>
    </w:p>
    <w:p w14:paraId="28188F81"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t xml:space="preserve">Rini, N., Huda, N., </w:t>
      </w:r>
      <w:proofErr w:type="spellStart"/>
      <w:r w:rsidRPr="00E97E96">
        <w:rPr>
          <w:rFonts w:ascii="Times New Roman" w:eastAsia="Times New Roman" w:hAnsi="Times New Roman" w:cs="Times New Roman"/>
          <w:sz w:val="24"/>
          <w:szCs w:val="24"/>
          <w:lang w:val="en-ID" w:eastAsia="en-ID"/>
        </w:rPr>
        <w:t>Mardoni</w:t>
      </w:r>
      <w:proofErr w:type="spellEnd"/>
      <w:r w:rsidRPr="00E97E96">
        <w:rPr>
          <w:rFonts w:ascii="Times New Roman" w:eastAsia="Times New Roman" w:hAnsi="Times New Roman" w:cs="Times New Roman"/>
          <w:sz w:val="24"/>
          <w:szCs w:val="24"/>
          <w:lang w:val="en-ID" w:eastAsia="en-ID"/>
        </w:rPr>
        <w:t xml:space="preserve">, Y., &amp; Putra, P. (2018). Peran Dana Zakat Dalam </w:t>
      </w:r>
      <w:proofErr w:type="spellStart"/>
      <w:r w:rsidRPr="00E97E96">
        <w:rPr>
          <w:rFonts w:ascii="Times New Roman" w:eastAsia="Times New Roman" w:hAnsi="Times New Roman" w:cs="Times New Roman"/>
          <w:sz w:val="24"/>
          <w:szCs w:val="24"/>
          <w:lang w:val="en-ID" w:eastAsia="en-ID"/>
        </w:rPr>
        <w:t>Mengurangi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Ketimpangan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Pendapatan</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Kemiskinan</w:t>
      </w:r>
      <w:proofErr w:type="spellEnd"/>
      <w:r w:rsidRPr="00E97E96">
        <w:rPr>
          <w:rFonts w:ascii="Times New Roman" w:eastAsia="Times New Roman" w:hAnsi="Times New Roman" w:cs="Times New Roman"/>
          <w:sz w:val="24"/>
          <w:szCs w:val="24"/>
          <w:lang w:val="en-ID" w:eastAsia="en-ID"/>
        </w:rPr>
        <w:t>. EKUITAS (</w:t>
      </w:r>
      <w:proofErr w:type="spellStart"/>
      <w:r w:rsidRPr="00E97E96">
        <w:rPr>
          <w:rFonts w:ascii="Times New Roman" w:eastAsia="Times New Roman" w:hAnsi="Times New Roman" w:cs="Times New Roman"/>
          <w:sz w:val="24"/>
          <w:szCs w:val="24"/>
          <w:lang w:val="en-ID" w:eastAsia="en-ID"/>
        </w:rPr>
        <w:t>Jurnal</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Ekonomi</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Keuangan</w:t>
      </w:r>
      <w:proofErr w:type="spellEnd"/>
      <w:r w:rsidRPr="00E97E96">
        <w:rPr>
          <w:rFonts w:ascii="Times New Roman" w:eastAsia="Times New Roman" w:hAnsi="Times New Roman" w:cs="Times New Roman"/>
          <w:sz w:val="24"/>
          <w:szCs w:val="24"/>
          <w:lang w:val="en-ID" w:eastAsia="en-ID"/>
        </w:rPr>
        <w:t xml:space="preserve">), 17(1). https://doi.org/10.24034/j25485024.y2013.v17.i1.269 </w:t>
      </w:r>
    </w:p>
    <w:p w14:paraId="514613C4" w14:textId="77777777" w:rsidR="00E97E96" w:rsidRPr="00E97E96" w:rsidRDefault="00E97E96" w:rsidP="00266675">
      <w:pPr>
        <w:spacing w:before="100" w:beforeAutospacing="1" w:after="100" w:afterAutospacing="1" w:line="240" w:lineRule="auto"/>
        <w:ind w:left="720" w:hanging="720"/>
        <w:jc w:val="both"/>
        <w:rPr>
          <w:rFonts w:ascii="Times New Roman" w:eastAsia="Times New Roman" w:hAnsi="Times New Roman" w:cs="Times New Roman"/>
          <w:sz w:val="24"/>
          <w:szCs w:val="24"/>
          <w:lang w:val="en-ID" w:eastAsia="en-ID"/>
        </w:rPr>
      </w:pPr>
      <w:r w:rsidRPr="00E97E96">
        <w:rPr>
          <w:rFonts w:ascii="Times New Roman" w:eastAsia="Times New Roman" w:hAnsi="Times New Roman" w:cs="Times New Roman"/>
          <w:sz w:val="24"/>
          <w:szCs w:val="24"/>
          <w:lang w:val="en-ID" w:eastAsia="en-ID"/>
        </w:rPr>
        <w:lastRenderedPageBreak/>
        <w:t xml:space="preserve">Sebastian, M. </w:t>
      </w:r>
      <w:proofErr w:type="spellStart"/>
      <w:r w:rsidRPr="00E97E96">
        <w:rPr>
          <w:rFonts w:ascii="Times New Roman" w:eastAsia="Times New Roman" w:hAnsi="Times New Roman" w:cs="Times New Roman"/>
          <w:sz w:val="24"/>
          <w:szCs w:val="24"/>
          <w:lang w:val="en-ID" w:eastAsia="en-ID"/>
        </w:rPr>
        <w:t>alfred</w:t>
      </w:r>
      <w:proofErr w:type="spellEnd"/>
      <w:r w:rsidRPr="00E97E96">
        <w:rPr>
          <w:rFonts w:ascii="Times New Roman" w:eastAsia="Times New Roman" w:hAnsi="Times New Roman" w:cs="Times New Roman"/>
          <w:sz w:val="24"/>
          <w:szCs w:val="24"/>
          <w:lang w:val="en-ID" w:eastAsia="en-ID"/>
        </w:rPr>
        <w:t xml:space="preserve">. (2022). Pendidikan dan </w:t>
      </w:r>
      <w:proofErr w:type="spellStart"/>
      <w:r w:rsidRPr="00E97E96">
        <w:rPr>
          <w:rFonts w:ascii="Times New Roman" w:eastAsia="Times New Roman" w:hAnsi="Times New Roman" w:cs="Times New Roman"/>
          <w:sz w:val="24"/>
          <w:szCs w:val="24"/>
          <w:lang w:val="en-ID" w:eastAsia="en-ID"/>
        </w:rPr>
        <w:t>sosialisasi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mengenai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pentingnya</w:t>
      </w:r>
      <w:proofErr w:type="spellEnd"/>
      <w:r w:rsidRPr="00E97E96">
        <w:rPr>
          <w:rFonts w:ascii="Times New Roman" w:eastAsia="Times New Roman" w:hAnsi="Times New Roman" w:cs="Times New Roman"/>
          <w:sz w:val="24"/>
          <w:szCs w:val="24"/>
          <w:lang w:val="en-ID" w:eastAsia="en-ID"/>
        </w:rPr>
        <w:t xml:space="preserve"> zakat juga </w:t>
      </w:r>
      <w:proofErr w:type="spellStart"/>
      <w:r w:rsidRPr="00E97E96">
        <w:rPr>
          <w:rFonts w:ascii="Times New Roman" w:eastAsia="Times New Roman" w:hAnsi="Times New Roman" w:cs="Times New Roman"/>
          <w:sz w:val="24"/>
          <w:szCs w:val="24"/>
          <w:lang w:val="en-ID" w:eastAsia="en-ID"/>
        </w:rPr>
        <w:t>perlu</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ditingkatkan</w:t>
      </w:r>
      <w:proofErr w:type="spellEnd"/>
      <w:r w:rsidRPr="00E97E96">
        <w:rPr>
          <w:rFonts w:ascii="Times New Roman" w:eastAsia="Times New Roman" w:hAnsi="Times New Roman" w:cs="Times New Roman"/>
          <w:sz w:val="24"/>
          <w:szCs w:val="24"/>
          <w:lang w:val="en-ID" w:eastAsia="en-ID"/>
        </w:rPr>
        <w:t xml:space="preserve">, agar </w:t>
      </w:r>
      <w:proofErr w:type="spellStart"/>
      <w:r w:rsidRPr="00E97E96">
        <w:rPr>
          <w:rFonts w:ascii="Times New Roman" w:eastAsia="Times New Roman" w:hAnsi="Times New Roman" w:cs="Times New Roman"/>
          <w:sz w:val="24"/>
          <w:szCs w:val="24"/>
          <w:lang w:val="en-ID" w:eastAsia="en-ID"/>
        </w:rPr>
        <w:t>masyarakat</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memahami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peran</w:t>
      </w:r>
      <w:proofErr w:type="spellEnd"/>
      <w:r w:rsidRPr="00E97E96">
        <w:rPr>
          <w:rFonts w:ascii="Times New Roman" w:eastAsia="Times New Roman" w:hAnsi="Times New Roman" w:cs="Times New Roman"/>
          <w:sz w:val="24"/>
          <w:szCs w:val="24"/>
          <w:lang w:val="en-ID" w:eastAsia="en-ID"/>
        </w:rPr>
        <w:t xml:space="preserve"> zakat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menciptakan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keadilan</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sosial</w:t>
      </w:r>
      <w:proofErr w:type="spellEnd"/>
      <w:r w:rsidRPr="00E97E96">
        <w:rPr>
          <w:rFonts w:ascii="Times New Roman" w:eastAsia="Times New Roman" w:hAnsi="Times New Roman" w:cs="Times New Roman"/>
          <w:sz w:val="24"/>
          <w:szCs w:val="24"/>
          <w:lang w:val="en-ID" w:eastAsia="en-ID"/>
        </w:rPr>
        <w:t xml:space="preserve"> dan </w:t>
      </w:r>
      <w:proofErr w:type="spellStart"/>
      <w:r w:rsidRPr="00E97E96">
        <w:rPr>
          <w:rFonts w:ascii="Times New Roman" w:eastAsia="Times New Roman" w:hAnsi="Times New Roman" w:cs="Times New Roman"/>
          <w:sz w:val="24"/>
          <w:szCs w:val="24"/>
          <w:lang w:val="en-ID" w:eastAsia="en-ID"/>
        </w:rPr>
        <w:t>termotivasi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untuk</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berpartisipasi</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aktif</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dalam</w:t>
      </w:r>
      <w:proofErr w:type="spellEnd"/>
      <w:r w:rsidRPr="00E97E96">
        <w:rPr>
          <w:rFonts w:ascii="Times New Roman" w:eastAsia="Times New Roman" w:hAnsi="Times New Roman" w:cs="Times New Roman"/>
          <w:sz w:val="24"/>
          <w:szCs w:val="24"/>
          <w:lang w:val="en-ID" w:eastAsia="en-ID"/>
        </w:rPr>
        <w:t xml:space="preserve"> </w:t>
      </w:r>
      <w:proofErr w:type="spellStart"/>
      <w:r w:rsidRPr="00E97E96">
        <w:rPr>
          <w:rFonts w:ascii="Times New Roman" w:eastAsia="Times New Roman" w:hAnsi="Times New Roman" w:cs="Times New Roman"/>
          <w:sz w:val="24"/>
          <w:szCs w:val="24"/>
          <w:lang w:val="en-ID" w:eastAsia="en-ID"/>
        </w:rPr>
        <w:t>pembayaran</w:t>
      </w:r>
      <w:proofErr w:type="spellEnd"/>
      <w:r w:rsidRPr="00E97E96">
        <w:rPr>
          <w:rFonts w:ascii="Times New Roman" w:eastAsia="Times New Roman" w:hAnsi="Times New Roman" w:cs="Times New Roman"/>
          <w:sz w:val="24"/>
          <w:szCs w:val="24"/>
          <w:lang w:val="en-ID" w:eastAsia="en-ID"/>
        </w:rPr>
        <w:t xml:space="preserve"> zakat. Journal </w:t>
      </w:r>
      <w:proofErr w:type="spellStart"/>
      <w:r w:rsidRPr="00E97E96">
        <w:rPr>
          <w:rFonts w:ascii="Times New Roman" w:eastAsia="Times New Roman" w:hAnsi="Times New Roman" w:cs="Times New Roman"/>
          <w:sz w:val="24"/>
          <w:szCs w:val="24"/>
          <w:lang w:val="en-ID" w:eastAsia="en-ID"/>
        </w:rPr>
        <w:t>Undip</w:t>
      </w:r>
      <w:proofErr w:type="spellEnd"/>
      <w:r w:rsidRPr="00E97E96">
        <w:rPr>
          <w:rFonts w:ascii="Times New Roman" w:eastAsia="Times New Roman" w:hAnsi="Times New Roman" w:cs="Times New Roman"/>
          <w:sz w:val="24"/>
          <w:szCs w:val="24"/>
          <w:lang w:val="en-ID" w:eastAsia="en-ID"/>
        </w:rPr>
        <w:t>, 1–29.</w:t>
      </w:r>
    </w:p>
    <w:p w14:paraId="0236DF88" w14:textId="5F69D67E" w:rsidR="00654520" w:rsidRPr="00252DD2" w:rsidRDefault="00654520" w:rsidP="00E97E96"/>
    <w:p w14:paraId="38C76993" w14:textId="66A3EA34" w:rsidR="00406F60" w:rsidRDefault="00406F60" w:rsidP="00C44610">
      <w:pPr>
        <w:ind w:right="-427"/>
        <w:jc w:val="both"/>
      </w:pPr>
    </w:p>
    <w:p w14:paraId="4E521A29" w14:textId="76A6733B" w:rsidR="002F5628" w:rsidRDefault="004C1379" w:rsidP="00AA5E0C">
      <w:pPr>
        <w:spacing w:line="240" w:lineRule="auto"/>
        <w:ind w:firstLine="720"/>
        <w:jc w:val="both"/>
        <w:rPr>
          <w:rFonts w:ascii="Times New Roman" w:eastAsia="Times New Roman" w:hAnsi="Times New Roman" w:cs="Times New Roman"/>
          <w:color w:val="000000"/>
          <w:sz w:val="24"/>
          <w:szCs w:val="24"/>
        </w:rPr>
        <w:sectPr w:rsidR="002F5628" w:rsidSect="009879E7">
          <w:type w:val="continuous"/>
          <w:pgSz w:w="11907" w:h="16840"/>
          <w:pgMar w:top="1418" w:right="1559" w:bottom="1418" w:left="1560" w:header="720" w:footer="720" w:gutter="0"/>
          <w:pgNumType w:start="1495"/>
          <w:cols w:space="720"/>
        </w:sectPr>
      </w:pPr>
      <w:r>
        <w:rPr>
          <w:rFonts w:ascii="Times New Roman" w:eastAsia="Times New Roman" w:hAnsi="Times New Roman" w:cs="Times New Roman"/>
          <w:color w:val="000000"/>
          <w:sz w:val="24"/>
          <w:szCs w:val="24"/>
        </w:rPr>
        <w:t xml:space="preserve"> </w:t>
      </w:r>
    </w:p>
    <w:p w14:paraId="3EC2874A" w14:textId="77777777" w:rsidR="002F5628" w:rsidRDefault="002F5628" w:rsidP="00AA5E0C">
      <w:pPr>
        <w:spacing w:after="0" w:line="240" w:lineRule="auto"/>
        <w:ind w:left="851" w:hanging="851"/>
        <w:jc w:val="both"/>
        <w:rPr>
          <w:rFonts w:ascii="Times New Roman" w:eastAsia="Times New Roman" w:hAnsi="Times New Roman" w:cs="Times New Roman"/>
          <w:color w:val="000000"/>
          <w:sz w:val="24"/>
          <w:szCs w:val="24"/>
        </w:rPr>
      </w:pPr>
    </w:p>
    <w:sectPr w:rsidR="002F5628">
      <w:type w:val="continuous"/>
      <w:pgSz w:w="11907" w:h="16840"/>
      <w:pgMar w:top="1418" w:right="1418" w:bottom="1418" w:left="1418" w:header="720" w:footer="720" w:gutter="0"/>
      <w:cols w:num="2" w:space="720" w:equalWidth="0">
        <w:col w:w="4174" w:space="720"/>
        <w:col w:w="41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6702" w14:textId="77777777" w:rsidR="004C1379" w:rsidRDefault="004C1379">
      <w:pPr>
        <w:spacing w:after="0" w:line="240" w:lineRule="auto"/>
      </w:pPr>
      <w:r>
        <w:separator/>
      </w:r>
    </w:p>
  </w:endnote>
  <w:endnote w:type="continuationSeparator" w:id="0">
    <w:p w14:paraId="6F08EECC" w14:textId="77777777" w:rsidR="004C1379" w:rsidRDefault="004C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2F08" w14:textId="77777777" w:rsidR="002F5628" w:rsidRDefault="004C1379">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Pr>
        <w:b/>
        <w:color w:val="000000"/>
        <w:lang w:val="id-ID"/>
      </w:rPr>
      <w:t>JIMU</w:t>
    </w:r>
    <w:r>
      <w:rPr>
        <w:b/>
        <w:color w:val="000000"/>
      </w:rPr>
      <w:t xml:space="preserve">: Jurnal </w:t>
    </w:r>
    <w:r>
      <w:rPr>
        <w:b/>
        <w:color w:val="000000"/>
        <w:lang w:val="id-ID"/>
      </w:rPr>
      <w:t xml:space="preserve">Ilmiah Multi </w:t>
    </w:r>
    <w:r>
      <w:rPr>
        <w:b/>
        <w:color w:val="000000"/>
        <w:lang w:val="id-ID"/>
      </w:rPr>
      <w:t>Disiplin</w:t>
    </w:r>
  </w:p>
  <w:p w14:paraId="6F3E0DC3" w14:textId="77777777" w:rsidR="002F5628" w:rsidRDefault="002F5628">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FAA1" w14:textId="77777777" w:rsidR="004C1379" w:rsidRDefault="004C1379">
      <w:pPr>
        <w:spacing w:after="0" w:line="240" w:lineRule="auto"/>
      </w:pPr>
      <w:r>
        <w:separator/>
      </w:r>
    </w:p>
  </w:footnote>
  <w:footnote w:type="continuationSeparator" w:id="0">
    <w:p w14:paraId="638AE59C" w14:textId="77777777" w:rsidR="004C1379" w:rsidRDefault="004C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FA0C" w14:textId="77777777" w:rsidR="002F5628" w:rsidRDefault="004C1379">
    <w:pPr>
      <w:pBdr>
        <w:top w:val="nil"/>
        <w:left w:val="nil"/>
        <w:bottom w:val="nil"/>
        <w:right w:val="nil"/>
        <w:between w:val="nil"/>
      </w:pBdr>
      <w:tabs>
        <w:tab w:val="center" w:pos="4513"/>
        <w:tab w:val="right" w:pos="9026"/>
      </w:tabs>
      <w:spacing w:after="0" w:line="240" w:lineRule="auto"/>
      <w:ind w:right="45"/>
      <w:rPr>
        <w:b/>
        <w:color w:val="000000"/>
        <w:lang w:val="id-ID"/>
      </w:rPr>
    </w:pPr>
    <w:r>
      <w:rPr>
        <w:b/>
        <w:color w:val="000000"/>
        <w:lang w:val="id-ID"/>
      </w:rPr>
      <w:t>JIMU</w:t>
    </w:r>
    <w:r>
      <w:rPr>
        <w:b/>
        <w:color w:val="000000"/>
      </w:rPr>
      <w:t xml:space="preserve">: </w:t>
    </w:r>
    <w:proofErr w:type="spellStart"/>
    <w:r>
      <w:rPr>
        <w:b/>
        <w:color w:val="000000"/>
      </w:rPr>
      <w:t>Jurnal</w:t>
    </w:r>
    <w:proofErr w:type="spellEnd"/>
    <w:r>
      <w:rPr>
        <w:b/>
        <w:color w:val="000000"/>
      </w:rPr>
      <w:t xml:space="preserve"> </w:t>
    </w:r>
    <w:r>
      <w:rPr>
        <w:b/>
        <w:color w:val="000000"/>
        <w:lang w:val="id-ID"/>
      </w:rPr>
      <w:t>Ilmiah Multi Disiplin</w:t>
    </w:r>
    <w:r>
      <w:rPr>
        <w:noProof/>
      </w:rPr>
      <w:drawing>
        <wp:anchor distT="0" distB="0" distL="0" distR="0" simplePos="0" relativeHeight="4" behindDoc="0" locked="0" layoutInCell="1" allowOverlap="1" wp14:anchorId="1218A169" wp14:editId="55F4FDDA">
          <wp:simplePos x="0" y="0"/>
          <wp:positionH relativeFrom="page">
            <wp:posOffset>6261711</wp:posOffset>
          </wp:positionH>
          <wp:positionV relativeFrom="page">
            <wp:posOffset>318523</wp:posOffset>
          </wp:positionV>
          <wp:extent cx="346492" cy="464508"/>
          <wp:effectExtent l="0" t="0" r="0" b="0"/>
          <wp:wrapNone/>
          <wp:docPr id="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 cstate="print"/>
                  <a:srcRect/>
                  <a:stretch/>
                </pic:blipFill>
                <pic:spPr>
                  <a:xfrm>
                    <a:off x="0" y="0"/>
                    <a:ext cx="346492" cy="464508"/>
                  </a:xfrm>
                  <a:prstGeom prst="rect">
                    <a:avLst/>
                  </a:prstGeom>
                </pic:spPr>
              </pic:pic>
            </a:graphicData>
          </a:graphic>
        </wp:anchor>
      </w:drawing>
    </w:r>
  </w:p>
  <w:bookmarkStart w:id="0" w:name="_heading=h.gjdgxs" w:colFirst="0" w:colLast="0"/>
  <w:bookmarkEnd w:id="0"/>
  <w:p w14:paraId="3BF17919" w14:textId="317425AF" w:rsidR="002F5628" w:rsidRDefault="004C1379">
    <w:pPr>
      <w:pBdr>
        <w:top w:val="nil"/>
        <w:left w:val="nil"/>
        <w:bottom w:val="nil"/>
        <w:right w:val="nil"/>
        <w:between w:val="nil"/>
      </w:pBdr>
      <w:tabs>
        <w:tab w:val="center" w:pos="4513"/>
        <w:tab w:val="left" w:pos="7938"/>
        <w:tab w:val="right" w:pos="8789"/>
        <w:tab w:val="right" w:pos="9026"/>
      </w:tabs>
      <w:spacing w:after="0" w:line="240" w:lineRule="auto"/>
      <w:rPr>
        <w:color w:val="000000"/>
      </w:rPr>
    </w:pPr>
    <w:r>
      <w:rPr>
        <w:noProof/>
        <w:color w:val="000000"/>
      </w:rPr>
      <mc:AlternateContent>
        <mc:Choice Requires="wps">
          <w:drawing>
            <wp:anchor distT="0" distB="0" distL="0" distR="0" simplePos="0" relativeHeight="3" behindDoc="0" locked="0" layoutInCell="1" allowOverlap="1" wp14:anchorId="32BB83B1" wp14:editId="5EB7DB91">
              <wp:simplePos x="0" y="0"/>
              <wp:positionH relativeFrom="page">
                <wp:posOffset>840105</wp:posOffset>
              </wp:positionH>
              <wp:positionV relativeFrom="page">
                <wp:posOffset>814705</wp:posOffset>
              </wp:positionV>
              <wp:extent cx="5743575" cy="0"/>
              <wp:effectExtent l="0" t="0" r="0" b="0"/>
              <wp:wrapNone/>
              <wp:docPr id="40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a:ln w="25400" cap="flat" cmpd="thinThick">
                        <a:solidFill>
                          <a:srgbClr val="4472C4"/>
                        </a:solidFill>
                        <a:prstDash val="solid"/>
                        <a:miter/>
                        <a:headEnd type="none" w="med" len="med"/>
                        <a:tailEnd type="none" w="med" len="med"/>
                      </a:ln>
                    </wps:spPr>
                    <wps:bodyPr/>
                  </wps:wsp>
                </a:graphicData>
              </a:graphic>
            </wp:anchor>
          </w:drawing>
        </mc:Choice>
        <mc:Fallback xmlns:wpsCustomData="http://www.wps.cn/officeDocument/2013/wpsCustomData">
          <w:pict>
            <v:line id="4098" filled="f" stroked="t" from="66.15pt,64.15pt" to="518.4pt,64.15pt" style="position:absolute;z-index:3;mso-position-horizontal-relative:page;mso-position-vertical-relative:page;mso-width-relative:page;mso-height-relative:page;mso-wrap-distance-left:0.0pt;mso-wrap-distance-right:0.0pt;visibility:visible;">
              <v:stroke joinstyle="miter" linestyle="thinThick" color="#4472c4" weight="2.0pt"/>
              <v:fill/>
            </v:line>
          </w:pict>
        </mc:Fallback>
      </mc:AlternateContent>
    </w:r>
    <w:r>
      <w:rPr>
        <w:color w:val="000000"/>
      </w:rPr>
      <w:t xml:space="preserve">Vol. </w:t>
    </w:r>
    <w:r>
      <w:rPr>
        <w:color w:val="000000"/>
        <w:lang w:val="en-US"/>
      </w:rPr>
      <w:t>03</w:t>
    </w:r>
    <w:r>
      <w:rPr>
        <w:color w:val="000000"/>
      </w:rPr>
      <w:t xml:space="preserve">, No. </w:t>
    </w:r>
    <w:r>
      <w:rPr>
        <w:color w:val="000000"/>
        <w:lang w:val="en-US"/>
      </w:rPr>
      <w:t>03,</w:t>
    </w:r>
    <w:r>
      <w:rPr>
        <w:color w:val="000000"/>
      </w:rPr>
      <w:t xml:space="preserve"> Tahun 20</w:t>
    </w:r>
    <w:r>
      <w:rPr>
        <w:color w:val="000000"/>
        <w:lang w:val="en-US"/>
      </w:rPr>
      <w:t xml:space="preserve">25, </w:t>
    </w:r>
    <w:r>
      <w:rPr>
        <w:color w:val="000000"/>
      </w:rPr>
      <w:t xml:space="preserve">Hal. </w:t>
    </w:r>
    <w:r>
      <w:t>1</w:t>
    </w:r>
    <w:r w:rsidR="0072775F">
      <w:t>4</w:t>
    </w:r>
    <w:r w:rsidR="004E1775">
      <w:t>9</w:t>
    </w:r>
    <w:r w:rsidR="0072775F">
      <w:t>4</w:t>
    </w:r>
    <w:r>
      <w:t xml:space="preserve"> -1</w:t>
    </w:r>
    <w:r w:rsidR="009879E7">
      <w:t>501</w:t>
    </w:r>
    <w:r>
      <w:rPr>
        <w:lang w:val="en-US"/>
      </w:rPr>
      <w:t>, e-ISSN: 2987–3738</w:t>
    </w:r>
    <w:r>
      <w:rPr>
        <w:color w:val="000000"/>
      </w:rPr>
      <w:tab/>
    </w:r>
    <w:r>
      <w:rPr>
        <w:color w:val="000000"/>
      </w:rPr>
      <w:tab/>
    </w:r>
    <w:r>
      <w:rPr>
        <w:noProof/>
      </w:rPr>
      <mc:AlternateContent>
        <mc:Choice Requires="wps">
          <w:drawing>
            <wp:anchor distT="0" distB="0" distL="0" distR="0" simplePos="0" relativeHeight="2" behindDoc="0" locked="0" layoutInCell="1" allowOverlap="1" wp14:anchorId="4E6F2157" wp14:editId="185EF461">
              <wp:simplePos x="0" y="0"/>
              <wp:positionH relativeFrom="column">
                <wp:posOffset>-12699</wp:posOffset>
              </wp:positionH>
              <wp:positionV relativeFrom="paragraph">
                <wp:posOffset>165100</wp:posOffset>
              </wp:positionV>
              <wp:extent cx="0" cy="12700"/>
              <wp:effectExtent l="0" t="0" r="0" b="0"/>
              <wp:wrapNone/>
              <wp:docPr id="409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4099" type="#_x0000_t32" filled="f" style="position:absolute;margin-left:-1.0pt;margin-top:13.0pt;width:0.0pt;height:1.0pt;z-index:2;mso-position-horizontal-relative:text;mso-position-vertical-relative:text;mso-width-relative:page;mso-height-relative:page;mso-wrap-distance-left:0.0pt;mso-wrap-distance-right:0.0pt;visibility:visible;">
              <v:fill/>
            </v:shape>
          </w:pict>
        </mc:Fallback>
      </mc:AlternateContent>
    </w:r>
  </w:p>
  <w:p w14:paraId="39BF8CA6" w14:textId="77777777" w:rsidR="002F5628" w:rsidRDefault="002F5628">
    <w:pPr>
      <w:pBdr>
        <w:top w:val="nil"/>
        <w:left w:val="nil"/>
        <w:bottom w:val="nil"/>
        <w:right w:val="nil"/>
        <w:between w:val="nil"/>
      </w:pBdr>
      <w:tabs>
        <w:tab w:val="center" w:pos="4513"/>
        <w:tab w:val="left" w:pos="7938"/>
        <w:tab w:val="right" w:pos="8789"/>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79507A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1"/>
    <w:multiLevelType w:val="multilevel"/>
    <w:tmpl w:val="42807D4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2"/>
    <w:multiLevelType w:val="multilevel"/>
    <w:tmpl w:val="CA06F9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0000003"/>
    <w:multiLevelType w:val="multilevel"/>
    <w:tmpl w:val="EDA6C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0000004"/>
    <w:multiLevelType w:val="multilevel"/>
    <w:tmpl w:val="B7B4FFCC"/>
    <w:lvl w:ilvl="0">
      <w:start w:val="1"/>
      <w:numFmt w:val="decimal"/>
      <w:lvlText w:val="%1."/>
      <w:lvlJc w:val="left"/>
      <w:pPr>
        <w:ind w:left="566"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0000005"/>
    <w:multiLevelType w:val="multilevel"/>
    <w:tmpl w:val="CFE8B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0000006"/>
    <w:multiLevelType w:val="hybridMultilevel"/>
    <w:tmpl w:val="576C58CE"/>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0000007"/>
    <w:multiLevelType w:val="multilevel"/>
    <w:tmpl w:val="C1DE0232"/>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0000008"/>
    <w:multiLevelType w:val="hybridMultilevel"/>
    <w:tmpl w:val="B02026D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0000009"/>
    <w:multiLevelType w:val="multilevel"/>
    <w:tmpl w:val="32A0A7FE"/>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000000A"/>
    <w:multiLevelType w:val="multilevel"/>
    <w:tmpl w:val="B8B0BD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000000B"/>
    <w:multiLevelType w:val="multilevel"/>
    <w:tmpl w:val="2C8421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000000C"/>
    <w:multiLevelType w:val="multilevel"/>
    <w:tmpl w:val="1B7CA5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0000000D"/>
    <w:multiLevelType w:val="hybridMultilevel"/>
    <w:tmpl w:val="0890B6A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000000E"/>
    <w:multiLevelType w:val="multilevel"/>
    <w:tmpl w:val="453ED6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0000000F"/>
    <w:multiLevelType w:val="multilevel"/>
    <w:tmpl w:val="6360B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0000010"/>
    <w:multiLevelType w:val="multilevel"/>
    <w:tmpl w:val="93908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0000011"/>
    <w:multiLevelType w:val="multilevel"/>
    <w:tmpl w:val="330E1B16"/>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0000012"/>
    <w:multiLevelType w:val="multilevel"/>
    <w:tmpl w:val="02944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0000013"/>
    <w:multiLevelType w:val="multilevel"/>
    <w:tmpl w:val="1FDC8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0000014"/>
    <w:multiLevelType w:val="multilevel"/>
    <w:tmpl w:val="01FA3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0000015"/>
    <w:multiLevelType w:val="hybridMultilevel"/>
    <w:tmpl w:val="C42ED50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00000016"/>
    <w:multiLevelType w:val="hybridMultilevel"/>
    <w:tmpl w:val="A57868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0000017"/>
    <w:multiLevelType w:val="multilevel"/>
    <w:tmpl w:val="83FCC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0000018"/>
    <w:multiLevelType w:val="multilevel"/>
    <w:tmpl w:val="C7546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0000019"/>
    <w:multiLevelType w:val="hybridMultilevel"/>
    <w:tmpl w:val="03CAA09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000001A"/>
    <w:multiLevelType w:val="multilevel"/>
    <w:tmpl w:val="C0389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000001B"/>
    <w:multiLevelType w:val="hybridMultilevel"/>
    <w:tmpl w:val="9DCE8342"/>
    <w:lvl w:ilvl="0" w:tplc="38090017">
      <w:start w:val="1"/>
      <w:numFmt w:val="lowerLetter"/>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8" w15:restartNumberingAfterBreak="0">
    <w:nsid w:val="0000001C"/>
    <w:multiLevelType w:val="hybridMultilevel"/>
    <w:tmpl w:val="E86860D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0000001D"/>
    <w:multiLevelType w:val="hybridMultilevel"/>
    <w:tmpl w:val="D93ED8BE"/>
    <w:lvl w:ilvl="0" w:tplc="470C05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0000001E"/>
    <w:multiLevelType w:val="hybridMultilevel"/>
    <w:tmpl w:val="B95808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0000001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2" w15:restartNumberingAfterBreak="0">
    <w:nsid w:val="11912DDF"/>
    <w:multiLevelType w:val="hybridMultilevel"/>
    <w:tmpl w:val="2EBC36F2"/>
    <w:lvl w:ilvl="0" w:tplc="14A2F4D4">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35603EA"/>
    <w:multiLevelType w:val="hybridMultilevel"/>
    <w:tmpl w:val="C454620A"/>
    <w:lvl w:ilvl="0" w:tplc="EEF83048">
      <w:start w:val="1"/>
      <w:numFmt w:val="decimal"/>
      <w:lvlText w:val="%1."/>
      <w:lvlJc w:val="left"/>
      <w:pPr>
        <w:ind w:left="720" w:hanging="360"/>
      </w:pPr>
      <w:rPr>
        <w:rFonts w:asciiTheme="minorHAnsi" w:hAnsiTheme="minorHAnsi" w:cstheme="minorBidi"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AFF1852"/>
    <w:multiLevelType w:val="hybridMultilevel"/>
    <w:tmpl w:val="7CECE204"/>
    <w:lvl w:ilvl="0" w:tplc="A0AC76C2">
      <w:start w:val="1"/>
      <w:numFmt w:val="upperLetter"/>
      <w:lvlRestart w:val="0"/>
      <w:lvlText w:val="%1."/>
      <w:lvlJc w:val="left"/>
      <w:pPr>
        <w:tabs>
          <w:tab w:val="num" w:pos="0"/>
        </w:tabs>
        <w:ind w:left="720" w:hanging="360"/>
      </w:pPr>
    </w:lvl>
    <w:lvl w:ilvl="1" w:tplc="4CBC5038">
      <w:start w:val="1"/>
      <w:numFmt w:val="lowerLetter"/>
      <w:lvlText w:val="%2."/>
      <w:lvlJc w:val="left"/>
      <w:pPr>
        <w:tabs>
          <w:tab w:val="num" w:pos="0"/>
        </w:tabs>
        <w:ind w:left="1440" w:hanging="360"/>
      </w:pPr>
    </w:lvl>
    <w:lvl w:ilvl="2" w:tplc="C810981E">
      <w:start w:val="1"/>
      <w:numFmt w:val="lowerRoman"/>
      <w:lvlText w:val="%3."/>
      <w:lvlJc w:val="right"/>
      <w:pPr>
        <w:tabs>
          <w:tab w:val="num" w:pos="0"/>
        </w:tabs>
        <w:ind w:left="2160" w:hanging="180"/>
      </w:pPr>
    </w:lvl>
    <w:lvl w:ilvl="3" w:tplc="1AACBFBC">
      <w:start w:val="1"/>
      <w:numFmt w:val="decimal"/>
      <w:lvlText w:val="%4."/>
      <w:lvlJc w:val="left"/>
      <w:pPr>
        <w:tabs>
          <w:tab w:val="num" w:pos="0"/>
        </w:tabs>
        <w:ind w:left="2880" w:hanging="360"/>
      </w:pPr>
    </w:lvl>
    <w:lvl w:ilvl="4" w:tplc="37FC4AB4">
      <w:start w:val="1"/>
      <w:numFmt w:val="lowerLetter"/>
      <w:lvlText w:val="%5."/>
      <w:lvlJc w:val="left"/>
      <w:pPr>
        <w:tabs>
          <w:tab w:val="num" w:pos="0"/>
        </w:tabs>
        <w:ind w:left="3600" w:hanging="360"/>
      </w:pPr>
    </w:lvl>
    <w:lvl w:ilvl="5" w:tplc="6814299A">
      <w:start w:val="1"/>
      <w:numFmt w:val="lowerRoman"/>
      <w:lvlText w:val="%6."/>
      <w:lvlJc w:val="right"/>
      <w:pPr>
        <w:tabs>
          <w:tab w:val="num" w:pos="0"/>
        </w:tabs>
        <w:ind w:left="4320" w:hanging="180"/>
      </w:pPr>
    </w:lvl>
    <w:lvl w:ilvl="6" w:tplc="6B646B2C">
      <w:start w:val="1"/>
      <w:numFmt w:val="decimal"/>
      <w:lvlText w:val="%7."/>
      <w:lvlJc w:val="left"/>
      <w:pPr>
        <w:tabs>
          <w:tab w:val="num" w:pos="0"/>
        </w:tabs>
        <w:ind w:left="5040" w:hanging="360"/>
      </w:pPr>
    </w:lvl>
    <w:lvl w:ilvl="7" w:tplc="03DEB09E">
      <w:start w:val="1"/>
      <w:numFmt w:val="lowerLetter"/>
      <w:lvlText w:val="%8."/>
      <w:lvlJc w:val="left"/>
      <w:pPr>
        <w:tabs>
          <w:tab w:val="num" w:pos="0"/>
        </w:tabs>
        <w:ind w:left="5760" w:hanging="360"/>
      </w:pPr>
    </w:lvl>
    <w:lvl w:ilvl="8" w:tplc="41C6B69E">
      <w:start w:val="1"/>
      <w:numFmt w:val="lowerRoman"/>
      <w:lvlText w:val="%9."/>
      <w:lvlJc w:val="right"/>
      <w:pPr>
        <w:tabs>
          <w:tab w:val="num" w:pos="0"/>
        </w:tabs>
        <w:ind w:left="6480" w:hanging="180"/>
      </w:pPr>
    </w:lvl>
  </w:abstractNum>
  <w:abstractNum w:abstractNumId="35" w15:restartNumberingAfterBreak="0">
    <w:nsid w:val="78E8407A"/>
    <w:multiLevelType w:val="hybridMultilevel"/>
    <w:tmpl w:val="A53805C4"/>
    <w:lvl w:ilvl="0" w:tplc="A8681648">
      <w:start w:val="1"/>
      <w:numFmt w:val="upperLetter"/>
      <w:lvlRestart w:val="0"/>
      <w:lvlText w:val="%1."/>
      <w:lvlJc w:val="left"/>
      <w:pPr>
        <w:tabs>
          <w:tab w:val="num" w:pos="0"/>
        </w:tabs>
        <w:ind w:left="952" w:hanging="612"/>
      </w:pPr>
      <w:rPr>
        <w:rFonts w:ascii="Times New Roman" w:eastAsia="Times New Roman" w:hAnsi="Times New Roman" w:cs="Times New Roman" w:hint="default"/>
        <w:spacing w:val="-1"/>
        <w:w w:val="99"/>
        <w:sz w:val="24"/>
        <w:szCs w:val="24"/>
      </w:rPr>
    </w:lvl>
    <w:lvl w:ilvl="1" w:tplc="3BF81B2C">
      <w:start w:val="1"/>
      <w:numFmt w:val="upperLetter"/>
      <w:lvlText w:val="%2."/>
      <w:lvlJc w:val="left"/>
      <w:pPr>
        <w:tabs>
          <w:tab w:val="num" w:pos="-318"/>
        </w:tabs>
        <w:ind w:left="502" w:hanging="360"/>
      </w:pPr>
      <w:rPr>
        <w:rFonts w:ascii="Times New Roman" w:eastAsia="Times New Roman" w:hAnsi="Times New Roman" w:cs="Times New Roman" w:hint="default"/>
        <w:b/>
        <w:bCs/>
        <w:spacing w:val="-1"/>
        <w:w w:val="99"/>
        <w:sz w:val="24"/>
        <w:szCs w:val="24"/>
      </w:rPr>
    </w:lvl>
    <w:lvl w:ilvl="2" w:tplc="E17CFCBA">
      <w:start w:val="1"/>
      <w:numFmt w:val="decimal"/>
      <w:lvlText w:val="%3."/>
      <w:lvlJc w:val="left"/>
      <w:pPr>
        <w:tabs>
          <w:tab w:val="num" w:pos="0"/>
        </w:tabs>
        <w:ind w:left="1094" w:hanging="286"/>
      </w:pPr>
      <w:rPr>
        <w:rFonts w:ascii="Times New Roman" w:eastAsia="Times New Roman" w:hAnsi="Times New Roman" w:cs="Times New Roman" w:hint="default"/>
        <w:w w:val="100"/>
        <w:sz w:val="24"/>
        <w:szCs w:val="24"/>
      </w:rPr>
    </w:lvl>
    <w:lvl w:ilvl="3" w:tplc="0396F642">
      <w:numFmt w:val="bullet"/>
      <w:lvlText w:val="•"/>
      <w:lvlJc w:val="left"/>
      <w:pPr>
        <w:tabs>
          <w:tab w:val="num" w:pos="0"/>
        </w:tabs>
        <w:ind w:left="1267" w:hanging="286"/>
      </w:pPr>
      <w:rPr>
        <w:rFonts w:hint="default"/>
      </w:rPr>
    </w:lvl>
    <w:lvl w:ilvl="4" w:tplc="F7BA603A">
      <w:numFmt w:val="bullet"/>
      <w:lvlText w:val="•"/>
      <w:lvlJc w:val="left"/>
      <w:pPr>
        <w:tabs>
          <w:tab w:val="num" w:pos="0"/>
        </w:tabs>
        <w:ind w:left="1435" w:hanging="286"/>
      </w:pPr>
      <w:rPr>
        <w:rFonts w:hint="default"/>
      </w:rPr>
    </w:lvl>
    <w:lvl w:ilvl="5" w:tplc="F238E2DC">
      <w:numFmt w:val="bullet"/>
      <w:lvlText w:val="•"/>
      <w:lvlJc w:val="left"/>
      <w:pPr>
        <w:tabs>
          <w:tab w:val="num" w:pos="0"/>
        </w:tabs>
        <w:ind w:left="1602" w:hanging="286"/>
      </w:pPr>
      <w:rPr>
        <w:rFonts w:hint="default"/>
      </w:rPr>
    </w:lvl>
    <w:lvl w:ilvl="6" w:tplc="BB74E630">
      <w:numFmt w:val="bullet"/>
      <w:lvlText w:val="•"/>
      <w:lvlJc w:val="left"/>
      <w:pPr>
        <w:tabs>
          <w:tab w:val="num" w:pos="0"/>
        </w:tabs>
        <w:ind w:left="1770" w:hanging="286"/>
      </w:pPr>
      <w:rPr>
        <w:rFonts w:hint="default"/>
      </w:rPr>
    </w:lvl>
    <w:lvl w:ilvl="7" w:tplc="8706661C">
      <w:numFmt w:val="bullet"/>
      <w:lvlText w:val="•"/>
      <w:lvlJc w:val="left"/>
      <w:pPr>
        <w:tabs>
          <w:tab w:val="num" w:pos="0"/>
        </w:tabs>
        <w:ind w:left="1938" w:hanging="286"/>
      </w:pPr>
      <w:rPr>
        <w:rFonts w:hint="default"/>
      </w:rPr>
    </w:lvl>
    <w:lvl w:ilvl="8" w:tplc="B6BAB6BE">
      <w:numFmt w:val="bullet"/>
      <w:lvlText w:val="•"/>
      <w:lvlJc w:val="left"/>
      <w:pPr>
        <w:tabs>
          <w:tab w:val="num" w:pos="0"/>
        </w:tabs>
        <w:ind w:left="2105" w:hanging="286"/>
      </w:pPr>
      <w:rPr>
        <w:rFonts w:hint="default"/>
      </w:rPr>
    </w:lvl>
  </w:abstractNum>
  <w:num w:numId="1">
    <w:abstractNumId w:val="31"/>
  </w:num>
  <w:num w:numId="2">
    <w:abstractNumId w:val="29"/>
  </w:num>
  <w:num w:numId="3">
    <w:abstractNumId w:val="4"/>
  </w:num>
  <w:num w:numId="4">
    <w:abstractNumId w:val="0"/>
  </w:num>
  <w:num w:numId="5">
    <w:abstractNumId w:val="1"/>
  </w:num>
  <w:num w:numId="6">
    <w:abstractNumId w:val="5"/>
  </w:num>
  <w:num w:numId="7">
    <w:abstractNumId w:val="9"/>
  </w:num>
  <w:num w:numId="8">
    <w:abstractNumId w:val="7"/>
  </w:num>
  <w:num w:numId="9">
    <w:abstractNumId w:val="13"/>
  </w:num>
  <w:num w:numId="10">
    <w:abstractNumId w:val="6"/>
  </w:num>
  <w:num w:numId="11">
    <w:abstractNumId w:val="8"/>
  </w:num>
  <w:num w:numId="12">
    <w:abstractNumId w:val="17"/>
  </w:num>
  <w:num w:numId="13">
    <w:abstractNumId w:val="14"/>
  </w:num>
  <w:num w:numId="14">
    <w:abstractNumId w:val="18"/>
  </w:num>
  <w:num w:numId="15">
    <w:abstractNumId w:val="12"/>
  </w:num>
  <w:num w:numId="16">
    <w:abstractNumId w:val="11"/>
  </w:num>
  <w:num w:numId="17">
    <w:abstractNumId w:val="10"/>
  </w:num>
  <w:num w:numId="18">
    <w:abstractNumId w:val="15"/>
  </w:num>
  <w:num w:numId="19">
    <w:abstractNumId w:val="3"/>
  </w:num>
  <w:num w:numId="20">
    <w:abstractNumId w:val="2"/>
  </w:num>
  <w:num w:numId="21">
    <w:abstractNumId w:val="16"/>
  </w:num>
  <w:num w:numId="22">
    <w:abstractNumId w:val="24"/>
  </w:num>
  <w:num w:numId="23">
    <w:abstractNumId w:val="19"/>
  </w:num>
  <w:num w:numId="24">
    <w:abstractNumId w:val="23"/>
  </w:num>
  <w:num w:numId="25">
    <w:abstractNumId w:val="20"/>
  </w:num>
  <w:num w:numId="26">
    <w:abstractNumId w:val="26"/>
  </w:num>
  <w:num w:numId="27">
    <w:abstractNumId w:val="21"/>
  </w:num>
  <w:num w:numId="28">
    <w:abstractNumId w:val="22"/>
  </w:num>
  <w:num w:numId="29">
    <w:abstractNumId w:val="25"/>
  </w:num>
  <w:num w:numId="30">
    <w:abstractNumId w:val="28"/>
  </w:num>
  <w:num w:numId="31">
    <w:abstractNumId w:val="30"/>
  </w:num>
  <w:num w:numId="32">
    <w:abstractNumId w:val="27"/>
  </w:num>
  <w:num w:numId="33">
    <w:abstractNumId w:val="32"/>
  </w:num>
  <w:num w:numId="34">
    <w:abstractNumId w:val="33"/>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28"/>
    <w:rsid w:val="000B7E41"/>
    <w:rsid w:val="00266675"/>
    <w:rsid w:val="002F5628"/>
    <w:rsid w:val="0039260E"/>
    <w:rsid w:val="00406F60"/>
    <w:rsid w:val="004C1379"/>
    <w:rsid w:val="004E1775"/>
    <w:rsid w:val="0061479A"/>
    <w:rsid w:val="0063503A"/>
    <w:rsid w:val="00654520"/>
    <w:rsid w:val="0072775F"/>
    <w:rsid w:val="00927164"/>
    <w:rsid w:val="009879E7"/>
    <w:rsid w:val="009F5AF9"/>
    <w:rsid w:val="00AA5E0C"/>
    <w:rsid w:val="00AC5F0A"/>
    <w:rsid w:val="00BD66D2"/>
    <w:rsid w:val="00C44610"/>
    <w:rsid w:val="00DF024D"/>
    <w:rsid w:val="00E9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F74C"/>
  <w15:docId w15:val="{42D537B8-AC9D-4154-A1FC-A441C56D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Pr>
      <w:lang w:val="en-US"/>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PageNumber">
    <w:name w:val="page number"/>
    <w:basedOn w:val="DefaultParagraphFont"/>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color w:val="954F72"/>
      <w:u w:val="single"/>
    </w:rPr>
  </w:style>
  <w:style w:type="paragraph" w:styleId="Bibliography">
    <w:name w:val="Bibliography"/>
    <w:basedOn w:val="Normal"/>
    <w:next w:val="Normal"/>
    <w:uiPriority w:val="37"/>
    <w:pPr>
      <w:spacing w:after="0" w:line="480" w:lineRule="auto"/>
      <w:ind w:left="720" w:hanging="720"/>
    </w:pPr>
  </w:style>
  <w:style w:type="paragraph" w:styleId="NoSpacing">
    <w:name w:val="No Spacing"/>
    <w:uiPriority w:val="1"/>
    <w:qFormat/>
    <w:pPr>
      <w:spacing w:after="0" w:line="240"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rPr>
      <w:rFonts w:ascii="Times New Roman" w:hAnsi="Times New Roman" w:cs="Times New Roman"/>
      <w:sz w:val="24"/>
      <w:szCs w:val="24"/>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 w:type="paragraph" w:styleId="Caption">
    <w:name w:val="caption"/>
    <w:basedOn w:val="Normal"/>
    <w:next w:val="Normal"/>
    <w:qFormat/>
    <w:pPr>
      <w:suppressAutoHyphens/>
      <w:spacing w:after="200" w:line="240" w:lineRule="auto"/>
      <w:ind w:leftChars="-1" w:left="-1" w:hangingChars="1" w:hanging="1"/>
      <w:jc w:val="center"/>
      <w:textDirection w:val="btLr"/>
      <w:textAlignment w:val="top"/>
      <w:outlineLvl w:val="0"/>
    </w:pPr>
    <w:rPr>
      <w:rFonts w:ascii="Times New Roman" w:hAnsi="Times New Roman" w:cs="Times New Roman"/>
      <w:bCs/>
      <w:position w:val="-1"/>
      <w:sz w:val="24"/>
      <w:szCs w:val="18"/>
      <w:lang w:val="en-US"/>
    </w:rPr>
  </w:style>
  <w:style w:type="paragraph" w:customStyle="1" w:styleId="Els-reference-head">
    <w:name w:val="Els-reference-head"/>
    <w:next w:val="Normal"/>
    <w:rsid w:val="00406F60"/>
    <w:pPr>
      <w:keepNext/>
      <w:spacing w:before="480" w:after="200" w:line="220" w:lineRule="exact"/>
    </w:pPr>
    <w:rPr>
      <w:rFonts w:ascii="Times New Roman" w:eastAsia="SimSun" w:hAnsi="Times New Roman" w:cs="Times New Roman"/>
      <w:b/>
      <w:sz w:val="20"/>
      <w:szCs w:val="20"/>
      <w:lang w:val="en-US"/>
    </w:rPr>
  </w:style>
  <w:style w:type="character" w:styleId="UnresolvedMention">
    <w:name w:val="Unresolved Mention"/>
    <w:basedOn w:val="DefaultParagraphFont"/>
    <w:uiPriority w:val="99"/>
    <w:semiHidden/>
    <w:unhideWhenUsed/>
    <w:rsid w:val="0039260E"/>
    <w:rPr>
      <w:color w:val="605E5C"/>
      <w:shd w:val="clear" w:color="auto" w:fill="E1DFDD"/>
    </w:rPr>
  </w:style>
  <w:style w:type="paragraph" w:customStyle="1" w:styleId="selectable-text">
    <w:name w:val="selectable-text"/>
    <w:basedOn w:val="Normal"/>
    <w:rsid w:val="00C4461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electable-text1">
    <w:name w:val="selectable-text1"/>
    <w:basedOn w:val="DefaultParagraphFont"/>
    <w:rsid w:val="00C4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392">
      <w:bodyDiv w:val="1"/>
      <w:marLeft w:val="0"/>
      <w:marRight w:val="0"/>
      <w:marTop w:val="0"/>
      <w:marBottom w:val="0"/>
      <w:divBdr>
        <w:top w:val="none" w:sz="0" w:space="0" w:color="auto"/>
        <w:left w:val="none" w:sz="0" w:space="0" w:color="auto"/>
        <w:bottom w:val="none" w:sz="0" w:space="0" w:color="auto"/>
        <w:right w:val="none" w:sz="0" w:space="0" w:color="auto"/>
      </w:divBdr>
    </w:div>
    <w:div w:id="1285386279">
      <w:bodyDiv w:val="1"/>
      <w:marLeft w:val="0"/>
      <w:marRight w:val="0"/>
      <w:marTop w:val="0"/>
      <w:marBottom w:val="0"/>
      <w:divBdr>
        <w:top w:val="none" w:sz="0" w:space="0" w:color="auto"/>
        <w:left w:val="none" w:sz="0" w:space="0" w:color="auto"/>
        <w:bottom w:val="none" w:sz="0" w:space="0" w:color="auto"/>
        <w:right w:val="none" w:sz="0" w:space="0" w:color="auto"/>
      </w:divBdr>
    </w:div>
    <w:div w:id="1640957824">
      <w:bodyDiv w:val="1"/>
      <w:marLeft w:val="0"/>
      <w:marRight w:val="0"/>
      <w:marTop w:val="0"/>
      <w:marBottom w:val="0"/>
      <w:divBdr>
        <w:top w:val="none" w:sz="0" w:space="0" w:color="auto"/>
        <w:left w:val="none" w:sz="0" w:space="0" w:color="auto"/>
        <w:bottom w:val="none" w:sz="0" w:space="0" w:color="auto"/>
        <w:right w:val="none" w:sz="0" w:space="0" w:color="auto"/>
      </w:divBdr>
    </w:div>
    <w:div w:id="1837958190">
      <w:bodyDiv w:val="1"/>
      <w:marLeft w:val="0"/>
      <w:marRight w:val="0"/>
      <w:marTop w:val="0"/>
      <w:marBottom w:val="0"/>
      <w:divBdr>
        <w:top w:val="none" w:sz="0" w:space="0" w:color="auto"/>
        <w:left w:val="none" w:sz="0" w:space="0" w:color="auto"/>
        <w:bottom w:val="none" w:sz="0" w:space="0" w:color="auto"/>
        <w:right w:val="none" w:sz="0" w:space="0" w:color="auto"/>
      </w:divBdr>
    </w:div>
    <w:div w:id="200600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ahmantaufik4567@gmail.com3" TargetMode="External"/><Relationship Id="rId4" Type="http://schemas.openxmlformats.org/officeDocument/2006/relationships/styles" Target="styles.xml"/><Relationship Id="rId9" Type="http://schemas.openxmlformats.org/officeDocument/2006/relationships/hyperlink" Target="mailto:ubsiyahubsss@gmail.com" TargetMode="External"/><Relationship Id="rId14" Type="http://schemas.openxmlformats.org/officeDocument/2006/relationships/hyperlink" Target="mailto:ubsiyahubs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8yLEeqCH+kQqBTBmxk5qGerQA==">CgMxLjAyCGguZ2pkZ3hzOAByITFRd1l0UWlfMEMtT0RGeE9lbG0yQU9TRjlINzBWSG5JMw==</go:docsCustomData>
</go:gDocsCustomXmlDataStorage>
</file>

<file path=customXml/itemProps1.xml><?xml version="1.0" encoding="utf-8"?>
<ds:datastoreItem xmlns:ds="http://schemas.openxmlformats.org/officeDocument/2006/customXml" ds:itemID="{FC1C3893-7F9A-4703-97F1-2BC1171C5B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ACERA314</cp:lastModifiedBy>
  <cp:revision>2</cp:revision>
  <cp:lastPrinted>2025-06-08T05:18:00Z</cp:lastPrinted>
  <dcterms:created xsi:type="dcterms:W3CDTF">2025-06-08T05:41:00Z</dcterms:created>
  <dcterms:modified xsi:type="dcterms:W3CDTF">2025-06-08T05:41:00Z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id="gJaIcWx1"/&gt;&lt;style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Unique User Id_1">
    <vt:lpwstr>b8cdbfdf-69fa-34a8-8c2f-18cc4bc0005e</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Citation Style_1">
    <vt:lpwstr>http://www.zotero.org/styles/apa</vt:lpwstr>
  </property>
  <property fmtid="{D5CDD505-2E9C-101B-9397-08002B2CF9AE}" pid="27" name="ICV">
    <vt:lpwstr>61aed367bb1d42789a741c35c0204f9a</vt:lpwstr>
  </property>
</Properties>
</file>